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500FC7" w:rsidRPr="00500FC7" w:rsidTr="00EE64F2">
        <w:tc>
          <w:tcPr>
            <w:tcW w:w="5245" w:type="dxa"/>
            <w:hideMark/>
          </w:tcPr>
          <w:p w:rsidR="00500FC7" w:rsidRPr="00500FC7" w:rsidRDefault="00500FC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00F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500FC7" w:rsidRPr="00500FC7" w:rsidRDefault="00500FC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ru-RU"/>
              </w:rPr>
            </w:pPr>
            <w:r w:rsidRPr="00500F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500FC7" w:rsidRPr="00500FC7" w:rsidRDefault="00500FC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00F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5 от «28» декабря 2024 г.</w:t>
            </w:r>
          </w:p>
          <w:p w:rsidR="00500FC7" w:rsidRPr="00500FC7" w:rsidRDefault="00500FC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00FC7" w:rsidRPr="00500FC7" w:rsidRDefault="00500FC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00F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500FC7" w:rsidRPr="00500FC7" w:rsidRDefault="00500FC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00F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 Общественным Советом</w:t>
            </w:r>
          </w:p>
          <w:p w:rsidR="00500FC7" w:rsidRPr="00500FC7" w:rsidRDefault="00500FC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00F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от 4 </w:t>
            </w:r>
          </w:p>
          <w:p w:rsidR="00500FC7" w:rsidRPr="00976EE6" w:rsidRDefault="00500FC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500FC7" w:rsidRPr="00500FC7" w:rsidRDefault="00500FC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00FC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500FC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500FC7" w:rsidRPr="00500FC7" w:rsidRDefault="00500FC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00F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 приказу № 6 - од от 09.01.2025 г.</w:t>
            </w:r>
          </w:p>
          <w:p w:rsidR="00500FC7" w:rsidRPr="00500FC7" w:rsidRDefault="00500FC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00FC7" w:rsidRPr="00500FC7" w:rsidRDefault="00500FC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00FC7" w:rsidRPr="00500FC7" w:rsidRDefault="00500FC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134C1" w:rsidRDefault="001134C1" w:rsidP="001134C1">
      <w:pPr>
        <w:spacing w:before="0" w:beforeAutospacing="0" w:after="0" w:afterAutospacing="0"/>
        <w:ind w:firstLine="709"/>
        <w:contextualSpacing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134C1" w:rsidRPr="001134C1" w:rsidRDefault="00355D44" w:rsidP="001134C1">
      <w:pPr>
        <w:spacing w:before="0" w:beforeAutospacing="0" w:after="0" w:afterAutospacing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134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 занятий учащихся</w:t>
      </w:r>
      <w:r w:rsidR="001134C1" w:rsidRPr="001134C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муниципального бюджетного общеобразовательного учреждения «Аллероевская средняя школа №1»</w:t>
      </w:r>
    </w:p>
    <w:p w:rsidR="0056589A" w:rsidRPr="001134C1" w:rsidRDefault="0056589A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 xml:space="preserve">1.1. Настоящий режим занятий учащихся МБОУ </w:t>
      </w:r>
      <w:r w:rsidR="001134C1">
        <w:rPr>
          <w:rFonts w:hAnsi="Times New Roman" w:cs="Times New Roman"/>
          <w:color w:val="000000"/>
          <w:sz w:val="24"/>
          <w:szCs w:val="24"/>
          <w:lang w:val="ru-RU"/>
        </w:rPr>
        <w:t xml:space="preserve">«Аллероевская СШ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1134C1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школа) разработан в соответствии с:</w:t>
      </w:r>
    </w:p>
    <w:p w:rsidR="0056589A" w:rsidRPr="001134C1" w:rsidRDefault="00355D44" w:rsidP="001134C1">
      <w:pPr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Федерации»,</w:t>
      </w:r>
    </w:p>
    <w:p w:rsidR="0056589A" w:rsidRPr="001134C1" w:rsidRDefault="00355D44" w:rsidP="001134C1">
      <w:pPr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от 28.09.2020 № 28,</w:t>
      </w:r>
    </w:p>
    <w:p w:rsidR="0056589A" w:rsidRPr="001134C1" w:rsidRDefault="00355D44" w:rsidP="001134C1">
      <w:pPr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РФ от 28.01.2021 № 2,</w:t>
      </w:r>
    </w:p>
    <w:p w:rsidR="0056589A" w:rsidRPr="001134C1" w:rsidRDefault="00355D44" w:rsidP="001134C1">
      <w:pPr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Порядком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утвержденным приказом Минпросвещения России от 22.03.2021 № 115.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1.2. Основные образовательные программы начального общего, основного общего, среднего общего образования реализуются в соответствии с утвержденным расписанием занятий.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bookmarkStart w:id="0" w:name="_GoBack"/>
      <w:bookmarkEnd w:id="0"/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3. Режим занятий определяет порядок организации образовательного процесса в течение установленной продолжительности учебного года в соответствии с санитарными правилами и гигиеническими нормативами.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Учебный год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2.1. Учебный год в школе начинается 1 сентября и заканчивается в соответствии с учебным планом основной общеобразовательной программы соответствующего уровня образования. Если 1 сентября приходится на выходной день, учебный год начинается в первый следующий за ним рабочий день.</w:t>
      </w:r>
    </w:p>
    <w:p w:rsidR="0056589A" w:rsidRPr="001134C1" w:rsidRDefault="007F1F98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2.2</w:t>
      </w:r>
      <w:r w:rsidR="00355D44" w:rsidRPr="001134C1">
        <w:rPr>
          <w:rFonts w:hAnsi="Times New Roman" w:cs="Times New Roman"/>
          <w:color w:val="000000"/>
          <w:sz w:val="24"/>
          <w:szCs w:val="24"/>
          <w:lang w:val="ru-RU"/>
        </w:rPr>
        <w:t>. Продолжительность учебного года для обучающихся уровней начального, основного, среднего общего образования составляет не менее 34 недель без учета государственной итоговой аттестации в 9-х, 11-х классах, в 1-м классе – 33 недели.</w:t>
      </w:r>
    </w:p>
    <w:p w:rsidR="0056589A" w:rsidRPr="001134C1" w:rsidRDefault="007F1F98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2.3</w:t>
      </w:r>
      <w:r w:rsidR="00355D44" w:rsidRPr="001134C1">
        <w:rPr>
          <w:rFonts w:hAnsi="Times New Roman" w:cs="Times New Roman"/>
          <w:color w:val="000000"/>
          <w:sz w:val="24"/>
          <w:szCs w:val="24"/>
          <w:lang w:val="ru-RU"/>
        </w:rPr>
        <w:t>. Учебный год составляют учебные периоды: четверти. Количество четвертей в учебном году –</w:t>
      </w:r>
      <w:r w:rsidR="00A43FB3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="00355D44" w:rsidRPr="001134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7F1F98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. После окончания учебного периода следуют каникулы. Минимальная продолжительность каникул составляет не менее 7 календарных дней. Дополнительные каникулы предоставляются обучающимся 1-го класса в середине третьей четверти.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7F1F98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 xml:space="preserve">. Даты начала и окончания учебного года, продолжительность учебного года, четвертей, сроки и продолжительность каникул, сроки проведения промежуточных аттестаций, а также чередование учебной деятельности (урочной и внеурочной) и плановых перерывов при получении образования для отдыха и иных социальных целей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(каникул) по календарным периодам учебного года устанавливаются в календарном учебном графике основных образовательных программ общего образования соответствующего уровня.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Режим занятий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3.1. Обучение в школе ведется:</w:t>
      </w:r>
    </w:p>
    <w:p w:rsidR="0056589A" w:rsidRPr="001134C1" w:rsidRDefault="00355D44" w:rsidP="001134C1">
      <w:pPr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по пятидневной учебной неделе в 1–</w:t>
      </w:r>
      <w:r w:rsidR="00500FC7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-х классах;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Урочная деятельность учащихся с ОВЗ организуется по пятидневной учебной неделе, в субботу возможно проведение внеурочной деятельности.</w:t>
      </w:r>
    </w:p>
    <w:p w:rsidR="0056589A" w:rsidRPr="00500FC7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3.2. Продолжительность урока (академический час) во 2–11-х классах составляет 4</w:t>
      </w:r>
      <w:r w:rsidR="00500FC7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 xml:space="preserve"> минут. </w:t>
      </w:r>
      <w:r w:rsidRPr="00500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 уроков в 1-м классе составляет:</w:t>
      </w:r>
    </w:p>
    <w:p w:rsidR="0056589A" w:rsidRDefault="00355D44" w:rsidP="001134C1">
      <w:pPr>
        <w:numPr>
          <w:ilvl w:val="0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35 минут в сентябре – декабре;</w:t>
      </w:r>
    </w:p>
    <w:p w:rsidR="0056589A" w:rsidRDefault="00355D44" w:rsidP="001134C1">
      <w:pPr>
        <w:numPr>
          <w:ilvl w:val="0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40 минут в январе – мае.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 урока в компенсирующих классах не превышает 40 минут.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3.3. Учебные занятия в школе организованы в две смены. Начало уроков в первую смену – 8.00, во вторую – 13.00. Занятия второй смены заканчиваются не позднее 19.00.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 xml:space="preserve">3.4. После каждого урока обучающимся предоставляется перерыв 10 мин, после второго или третьего урока – </w:t>
      </w:r>
      <w:r w:rsidR="00500FC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0 мин.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3.5. Расписание звонков для 1-го класса:</w:t>
      </w:r>
    </w:p>
    <w:tbl>
      <w:tblPr>
        <w:tblStyle w:val="a3"/>
        <w:tblW w:w="7399" w:type="dxa"/>
        <w:tblLook w:val="0600" w:firstRow="0" w:lastRow="0" w:firstColumn="0" w:lastColumn="0" w:noHBand="1" w:noVBand="1"/>
      </w:tblPr>
      <w:tblGrid>
        <w:gridCol w:w="2172"/>
        <w:gridCol w:w="3050"/>
        <w:gridCol w:w="2177"/>
      </w:tblGrid>
      <w:tr w:rsidR="0056589A" w:rsidTr="00A43FB3">
        <w:trPr>
          <w:trHeight w:val="367"/>
        </w:trPr>
        <w:tc>
          <w:tcPr>
            <w:tcW w:w="2172" w:type="dxa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 – декабрь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 – март</w:t>
            </w:r>
          </w:p>
        </w:tc>
      </w:tr>
      <w:tr w:rsidR="0056589A" w:rsidTr="00A43FB3">
        <w:trPr>
          <w:trHeight w:val="267"/>
        </w:trPr>
        <w:tc>
          <w:tcPr>
            <w:tcW w:w="2172" w:type="dxa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8:00–8:35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8:00–8:40</w:t>
            </w:r>
          </w:p>
        </w:tc>
      </w:tr>
      <w:tr w:rsidR="0056589A" w:rsidTr="00A43FB3">
        <w:trPr>
          <w:trHeight w:val="253"/>
        </w:trPr>
        <w:tc>
          <w:tcPr>
            <w:tcW w:w="2172" w:type="dxa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8:45–9:20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8:50–9:30</w:t>
            </w:r>
          </w:p>
        </w:tc>
      </w:tr>
      <w:tr w:rsidR="0056589A" w:rsidTr="00A43FB3">
        <w:trPr>
          <w:trHeight w:val="269"/>
        </w:trPr>
        <w:tc>
          <w:tcPr>
            <w:tcW w:w="2172" w:type="dxa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9:50–10:25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10:00–10:40</w:t>
            </w:r>
          </w:p>
        </w:tc>
      </w:tr>
      <w:tr w:rsidR="0056589A" w:rsidTr="00A43FB3">
        <w:trPr>
          <w:trHeight w:val="131"/>
        </w:trPr>
        <w:tc>
          <w:tcPr>
            <w:tcW w:w="2172" w:type="dxa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10:35–11:10</w:t>
            </w:r>
          </w:p>
        </w:tc>
        <w:tc>
          <w:tcPr>
            <w:tcW w:w="0" w:type="auto"/>
          </w:tcPr>
          <w:p w:rsidR="0056589A" w:rsidRDefault="00355D44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10:50–11:30</w:t>
            </w:r>
          </w:p>
        </w:tc>
      </w:tr>
      <w:tr w:rsidR="007F1F98" w:rsidTr="00A43FB3">
        <w:trPr>
          <w:trHeight w:val="131"/>
        </w:trPr>
        <w:tc>
          <w:tcPr>
            <w:tcW w:w="2172" w:type="dxa"/>
          </w:tcPr>
          <w:p w:rsidR="007F1F98" w:rsidRDefault="007F1F98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7F1F98" w:rsidRDefault="007F1F98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7F1F98" w:rsidRDefault="007F1F98" w:rsidP="00A43FB3">
            <w:pPr>
              <w:spacing w:beforeAutospacing="0" w:afterAutospacing="0"/>
              <w:ind w:left="-426" w:firstLine="426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Расписание звонков для остальных классов:</w:t>
      </w:r>
    </w:p>
    <w:tbl>
      <w:tblPr>
        <w:tblStyle w:val="a3"/>
        <w:tblW w:w="9027" w:type="dxa"/>
        <w:tblLook w:val="0600" w:firstRow="0" w:lastRow="0" w:firstColumn="0" w:lastColumn="0" w:noHBand="1" w:noVBand="1"/>
      </w:tblPr>
      <w:tblGrid>
        <w:gridCol w:w="1687"/>
        <w:gridCol w:w="3696"/>
        <w:gridCol w:w="3644"/>
      </w:tblGrid>
      <w:tr w:rsidR="0056589A" w:rsidTr="00A43FB3"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Первая смена</w:t>
            </w:r>
          </w:p>
        </w:tc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Вторая смена</w:t>
            </w:r>
          </w:p>
        </w:tc>
      </w:tr>
      <w:tr w:rsidR="0056589A" w:rsidTr="00A43FB3"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8:00–</w:t>
            </w:r>
            <w:r w:rsidR="007F1F98">
              <w:rPr>
                <w:rFonts w:hAnsi="Times New Roman" w:cs="Times New Roman"/>
                <w:color w:val="000000"/>
                <w:sz w:val="24"/>
                <w:szCs w:val="24"/>
              </w:rPr>
              <w:t>8:40</w:t>
            </w:r>
          </w:p>
        </w:tc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13:00–</w:t>
            </w:r>
            <w:r w:rsidR="00E009AC">
              <w:rPr>
                <w:rFonts w:hAnsi="Times New Roman" w:cs="Times New Roman"/>
                <w:color w:val="000000"/>
                <w:sz w:val="24"/>
                <w:szCs w:val="24"/>
              </w:rPr>
              <w:t>13:40</w:t>
            </w:r>
          </w:p>
        </w:tc>
      </w:tr>
      <w:tr w:rsidR="0056589A" w:rsidTr="00A43FB3"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6589A" w:rsidRDefault="00355D44" w:rsidP="007F1F98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8:5</w:t>
            </w:r>
            <w:r w:rsidR="007F1F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 w:rsidR="007F1F98">
              <w:rPr>
                <w:rFonts w:hAnsi="Times New Roman" w:cs="Times New Roman"/>
                <w:color w:val="000000"/>
                <w:sz w:val="24"/>
                <w:szCs w:val="24"/>
              </w:rPr>
              <w:t>9:3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56589A" w:rsidRPr="00E009AC" w:rsidRDefault="00355D44" w:rsidP="00E009AC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13:</w:t>
            </w:r>
            <w:r w:rsidR="00E009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–1</w:t>
            </w:r>
            <w:r w:rsidR="00E009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E009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</w:tr>
      <w:tr w:rsidR="0056589A" w:rsidTr="00A43FB3"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6589A" w:rsidRPr="007F1F98" w:rsidRDefault="007F1F98" w:rsidP="007F1F98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9:4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0–10: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</w:tcPr>
          <w:p w:rsidR="0056589A" w:rsidRPr="00E009AC" w:rsidRDefault="00E009AC" w:rsidP="00E009AC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14:4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0–15: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</w:tr>
      <w:tr w:rsidR="0056589A" w:rsidTr="00A43FB3"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6589A" w:rsidRDefault="007F1F98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10:40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11:2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56589A" w:rsidRDefault="00E009AC" w:rsidP="00E009AC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–16: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589A" w:rsidTr="00A43FB3"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6589A" w:rsidRDefault="007F1F98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11:3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12:10</w:t>
            </w:r>
          </w:p>
        </w:tc>
        <w:tc>
          <w:tcPr>
            <w:tcW w:w="0" w:type="auto"/>
          </w:tcPr>
          <w:p w:rsidR="0056589A" w:rsidRPr="00E009AC" w:rsidRDefault="00355D44" w:rsidP="00E009AC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E009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E009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 w:rsidR="00E009AC">
              <w:rPr>
                <w:rFonts w:hAnsi="Times New Roman" w:cs="Times New Roman"/>
                <w:color w:val="000000"/>
                <w:sz w:val="24"/>
                <w:szCs w:val="24"/>
              </w:rPr>
              <w:t>17:</w:t>
            </w:r>
            <w:r w:rsidR="00E009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56589A" w:rsidTr="00A43FB3"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56589A" w:rsidRDefault="007F1F98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12:20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13:0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56589A" w:rsidRDefault="00E009AC" w:rsidP="00E009AC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–1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355D44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6589A" w:rsidTr="00A43FB3">
        <w:tc>
          <w:tcPr>
            <w:tcW w:w="0" w:type="auto"/>
          </w:tcPr>
          <w:p w:rsidR="0056589A" w:rsidRDefault="00355D44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56589A" w:rsidRDefault="00355D44" w:rsidP="00E009AC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13:</w:t>
            </w:r>
            <w:r w:rsidR="007F1F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 w:rsidR="007F1F9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E009A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F1F98">
              <w:rPr>
                <w:rFonts w:hAnsi="Times New Roman" w:cs="Times New Roman"/>
                <w:color w:val="000000"/>
                <w:sz w:val="24"/>
                <w:szCs w:val="24"/>
              </w:rPr>
              <w:t>:50</w:t>
            </w:r>
          </w:p>
        </w:tc>
        <w:tc>
          <w:tcPr>
            <w:tcW w:w="0" w:type="auto"/>
          </w:tcPr>
          <w:p w:rsidR="0056589A" w:rsidRDefault="00E009AC" w:rsidP="001134C1">
            <w:pPr>
              <w:spacing w:beforeAutospacing="0" w:afterAutospacing="0"/>
              <w:ind w:firstLine="709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6589A" w:rsidRDefault="0056589A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3.6. Расписание занятий составляется в соответствии с гигиеническими требованиями к расписанию уроков с учетом дневной и недельной умственной работоспособности обучающихся и шкалой трудности учебных предметов.</w:t>
      </w:r>
    </w:p>
    <w:p w:rsidR="0056589A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Количество уроков не превышает:</w:t>
      </w:r>
    </w:p>
    <w:p w:rsidR="0056589A" w:rsidRPr="001134C1" w:rsidRDefault="00355D44" w:rsidP="001134C1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в 1-х классах – четырех и один раз в неделю возможно пять уроков, за счет физической культуры;</w:t>
      </w:r>
    </w:p>
    <w:p w:rsidR="0056589A" w:rsidRPr="001134C1" w:rsidRDefault="00355D44" w:rsidP="001134C1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2 – 4-х классах – пяти и один раз в неделю возможно шесть уроков за счет физической культуры;</w:t>
      </w:r>
    </w:p>
    <w:p w:rsidR="0056589A" w:rsidRDefault="00355D44" w:rsidP="001134C1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 – 6-х классах – шести;</w:t>
      </w:r>
    </w:p>
    <w:p w:rsidR="0056589A" w:rsidRDefault="00355D44" w:rsidP="001134C1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 – 11-х классах – семи.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3.7.</w:t>
      </w:r>
      <w:r w:rsidR="00A43FB3" w:rsidRPr="00A43F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Окончание занятий по дополнительным образовательным программам осуществляется для детей</w:t>
      </w:r>
      <w:r w:rsidR="00A43FB3" w:rsidRPr="00A43F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7–10 лет не позднее</w:t>
      </w:r>
      <w:r w:rsidR="00A43FB3" w:rsidRPr="00A43F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20.00,</w:t>
      </w:r>
      <w:r w:rsidR="00A43FB3" w:rsidRPr="00A43F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для детей</w:t>
      </w:r>
      <w:r w:rsidR="00A43FB3" w:rsidRPr="00A43F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10–18 лет</w:t>
      </w:r>
      <w:r w:rsidR="00A43F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не позднее</w:t>
      </w:r>
      <w:r w:rsidR="00A43F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21.00.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Особенности организации образовательного процесса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 xml:space="preserve">4.1. Организация образовательной деятельности может быть основана на делении обучающихся на две и более группы и различном построении учебного процесса в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выделенных группах с учетом их успеваемости, образовательных потребностей и интересов, пола, общественных и профессиональных целей, в том числе обеспечивающих изучение родного языка в образовательных организациях, в которых наряду с русским языком изучается родной язык, государственный язык республик Российской Федерации, иностранный язык, а также углубленное изучение отдельных предметных областей или учебных предметов.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4.2. Для предупреждения переутомления в течение недели организуется облегченный учебный день в среду или в четверг.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4.3. При организации образовательной деятельности предусматривается проведение физкультминуток во время занятий, гимнастики для глаз, обеспечивается контроль за осанкой, в том числе во время письма, рисования и использования электронных средств обучения (далее – ЭСО).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При использовании на занятии ЭСО в середине урока организуется перерыв для проведения комплекса упражнений для профилактики зрительного утомления, повышения активности центральной нервной системы, снятия напряжения с мышц шеи и плечевого пояса, с мышц туловища, для укрепления мышц и связок нижних конечностей.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4.4. Занятия физической культурой могут проводиться на открытом воздухе в зависимости от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проводятся в зале.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Отношение времени, затраченного на непосредственное выполнение физических упражнений, к общему времени занятия физической культурой должно составлять не менее 70%.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Особенности режима занятий при электронном и дистанционном обучении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5.1. При использовании ЭСО на занятиях соблюдаются нормы продолжительности, установленные СП 2.4.3648-20 и СанПиН 1.2.3685-21.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5.2. Занятия с использованием ЭСО с детьми до 5 лет не проводятся.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5.3. Одновременное использование детьми на занятиях более двух различных ЭСО не допускается. Использование ноутбуков обучающимися начальных классов возможно при наличии дополнительной клавиатуры.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5.4. Для образовательных целей мобильные средства связи не используются.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5.5. Расписание занятий с использованием дистанционных образовательных технологий, электронного обучения составляется с учетом дневной и недельной динамики умственной работоспособности обучающихся и трудности учебных предметов. Обучение должно заканчиваться не позднее 1</w:t>
      </w:r>
      <w:r w:rsidR="00500FC7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.00. Продолжительность урока не должна превышать 4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 xml:space="preserve"> минут.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Режим внеурочной деятельности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6.1. Время проведения экскурсий, походов, выходов с детьми на внеклассные мероприятия устанавливается в соответствии с рабочими программами воспитания и</w:t>
      </w:r>
      <w:r w:rsidR="007F1F9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календарными планами воспитательной работы, приказами директора школы.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6.2. Между урочной и внеурочной деятельностью предусматривается перемена не менее 30 минут, за исключением занятий с учащимися с ОВЗ, обучение которых осуществляется по специальной индивидуальной программе развития.</w:t>
      </w:r>
    </w:p>
    <w:p w:rsidR="0056589A" w:rsidRPr="001134C1" w:rsidRDefault="00355D44" w:rsidP="001134C1">
      <w:pPr>
        <w:spacing w:before="0" w:beforeAutospacing="0" w:after="0" w:afterAutospacing="0"/>
        <w:ind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134C1">
        <w:rPr>
          <w:rFonts w:hAnsi="Times New Roman" w:cs="Times New Roman"/>
          <w:color w:val="000000"/>
          <w:sz w:val="24"/>
          <w:szCs w:val="24"/>
          <w:lang w:val="ru-RU"/>
        </w:rPr>
        <w:t>6.3. При проведении внеурочных занятий продолжительностью более одного академического часа организуются перемены – 10 мин для отдыха со сменой вида деятельности.</w:t>
      </w:r>
    </w:p>
    <w:sectPr w:rsidR="0056589A" w:rsidRPr="001134C1" w:rsidSect="00E009AC">
      <w:headerReference w:type="default" r:id="rId7"/>
      <w:pgSz w:w="11907" w:h="16839"/>
      <w:pgMar w:top="1134" w:right="992" w:bottom="1276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9AC" w:rsidRDefault="00E009AC" w:rsidP="00E009AC">
      <w:pPr>
        <w:spacing w:before="0" w:after="0"/>
      </w:pPr>
      <w:r>
        <w:separator/>
      </w:r>
    </w:p>
  </w:endnote>
  <w:endnote w:type="continuationSeparator" w:id="0">
    <w:p w:rsidR="00E009AC" w:rsidRDefault="00E009AC" w:rsidP="00E009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9AC" w:rsidRDefault="00E009AC" w:rsidP="00E009AC">
      <w:pPr>
        <w:spacing w:before="0" w:after="0"/>
      </w:pPr>
      <w:r>
        <w:separator/>
      </w:r>
    </w:p>
  </w:footnote>
  <w:footnote w:type="continuationSeparator" w:id="0">
    <w:p w:rsidR="00E009AC" w:rsidRDefault="00E009AC" w:rsidP="00E009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0016312"/>
      <w:docPartObj>
        <w:docPartGallery w:val="Page Numbers (Top of Page)"/>
        <w:docPartUnique/>
      </w:docPartObj>
    </w:sdtPr>
    <w:sdtEndPr/>
    <w:sdtContent>
      <w:p w:rsidR="00E009AC" w:rsidRDefault="00E009AC" w:rsidP="00E009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FC7" w:rsidRPr="00500FC7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F4C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3439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D774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4213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134C1"/>
    <w:rsid w:val="002D33B1"/>
    <w:rsid w:val="002D3591"/>
    <w:rsid w:val="003514A0"/>
    <w:rsid w:val="00355D44"/>
    <w:rsid w:val="004F7E17"/>
    <w:rsid w:val="00500FC7"/>
    <w:rsid w:val="0056589A"/>
    <w:rsid w:val="005A05CE"/>
    <w:rsid w:val="00653AF6"/>
    <w:rsid w:val="007F1F98"/>
    <w:rsid w:val="00A43FB3"/>
    <w:rsid w:val="00B73A5A"/>
    <w:rsid w:val="00E009AC"/>
    <w:rsid w:val="00E438A1"/>
    <w:rsid w:val="00E5025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15C0"/>
  <w15:docId w15:val="{75BBF82C-7055-4127-B7DE-0B72D985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134C1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09A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09A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009AC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009AC"/>
  </w:style>
  <w:style w:type="paragraph" w:styleId="a8">
    <w:name w:val="footer"/>
    <w:basedOn w:val="a"/>
    <w:link w:val="a9"/>
    <w:uiPriority w:val="99"/>
    <w:unhideWhenUsed/>
    <w:rsid w:val="00E009AC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0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INFO</cp:lastModifiedBy>
  <cp:revision>4</cp:revision>
  <cp:lastPrinted>2025-01-15T07:22:00Z</cp:lastPrinted>
  <dcterms:created xsi:type="dcterms:W3CDTF">2011-11-02T04:15:00Z</dcterms:created>
  <dcterms:modified xsi:type="dcterms:W3CDTF">2025-01-15T07:23:00Z</dcterms:modified>
</cp:coreProperties>
</file>