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0A5A36" w:rsidRPr="00976EE6" w:rsidTr="00EE64F2">
        <w:tc>
          <w:tcPr>
            <w:tcW w:w="5245" w:type="dxa"/>
            <w:hideMark/>
          </w:tcPr>
          <w:p w:rsidR="000A5A36" w:rsidRPr="00976EE6" w:rsidRDefault="000A5A36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0A5A36" w:rsidRPr="00976EE6" w:rsidRDefault="000A5A36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0A5A36" w:rsidRPr="00976EE6" w:rsidRDefault="000A5A36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0A5A36" w:rsidRPr="00976EE6" w:rsidRDefault="000A5A36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A36" w:rsidRPr="00976EE6" w:rsidRDefault="000A5A36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0A5A36" w:rsidRPr="00976EE6" w:rsidRDefault="000A5A36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0A5A36" w:rsidRPr="00976EE6" w:rsidRDefault="000A5A36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A5A36" w:rsidRPr="00976EE6" w:rsidRDefault="000A5A36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0A5A36" w:rsidRPr="00976EE6" w:rsidRDefault="000A5A36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A5A36" w:rsidRPr="00976EE6" w:rsidRDefault="000A5A36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A5A36" w:rsidRPr="00976EE6" w:rsidRDefault="000A5A36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A36" w:rsidRPr="00976EE6" w:rsidRDefault="000A5A36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A36" w:rsidRPr="00976EE6" w:rsidRDefault="000A5A36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094502" w:rsidRDefault="00094502" w:rsidP="00094502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502" w:rsidRPr="00094502" w:rsidRDefault="00130A0B" w:rsidP="00094502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094502" w:rsidRPr="00094502" w:rsidRDefault="00130A0B" w:rsidP="0009450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 xml:space="preserve"> о школьном библиотечном фонде учебников, порядке его формирования, учета, использования и обеспечения сохранности</w:t>
      </w:r>
      <w:r w:rsidR="00094502" w:rsidRPr="00094502">
        <w:rPr>
          <w:rFonts w:ascii="Times New Roman" w:hAnsi="Times New Roman" w:cs="Times New Roman"/>
          <w:b/>
          <w:sz w:val="24"/>
          <w:szCs w:val="24"/>
        </w:rPr>
        <w:t xml:space="preserve"> муниципального бюджетного общеобразовательного учреждения «</w:t>
      </w:r>
      <w:proofErr w:type="spellStart"/>
      <w:r w:rsidR="00094502" w:rsidRPr="00094502">
        <w:rPr>
          <w:rFonts w:ascii="Times New Roman" w:hAnsi="Times New Roman" w:cs="Times New Roman"/>
          <w:b/>
          <w:sz w:val="24"/>
          <w:szCs w:val="24"/>
        </w:rPr>
        <w:t>Аллероевская</w:t>
      </w:r>
      <w:proofErr w:type="spellEnd"/>
      <w:r w:rsidR="00094502" w:rsidRPr="00094502">
        <w:rPr>
          <w:rFonts w:ascii="Times New Roman" w:hAnsi="Times New Roman" w:cs="Times New Roman"/>
          <w:b/>
          <w:sz w:val="24"/>
          <w:szCs w:val="24"/>
        </w:rPr>
        <w:t xml:space="preserve"> средняя школа №1»</w:t>
      </w:r>
    </w:p>
    <w:p w:rsidR="00EF1D30" w:rsidRPr="00094502" w:rsidRDefault="00EF1D30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1.1. Данное Положение о библиотечном фонде школы разработано в соответствии с Федеральным законом </w:t>
      </w:r>
      <w:r w:rsidRPr="0009450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273-ФЗ от 29.12.2012 «Об образовании в Российской Федерации» с изменениями от 8 августа 2024 года и Федеральным Законом от 29.12.1994 </w:t>
      </w:r>
      <w:r w:rsidRPr="0009450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78-ФЗ «О библиотечном деле» с изменениями от 14 апреля 2023 года, с учетом Федерального закона от 25.07.2002 </w:t>
      </w:r>
      <w:r w:rsidRPr="0009450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114-ФЗ «О противодействии экстремистской деятельности» с изменениями от 28 декабря 2022 года, Федерального закона от 24.07.1998 </w:t>
      </w:r>
      <w:r w:rsidRPr="0009450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124-ФЗ «Об основных гарантиях прав ребёнка в Российской Федерации» с изменениями от 28 апреля 2023 года, Федерального закона от 29.12.2010 </w:t>
      </w:r>
      <w:r w:rsidRPr="0009450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436-ФЗ «О защите детей от информации, причиняющей вред их здоровью и развитию» с изменениями от 28 апреля 2023 года, а также Уставом 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1.2. Настоящее Положение о школьном библиотечном фонде (далее – Положение) определяет порядок учета библиотечного фонда и механизм формирования, сохранности и предоставления в пользование учебников, учебных пособий, учебно-методических материалов обучающимся образовательной организации (далее – школа), осваивающим основные образовательные программы в пределах федеральных государственных образовательных стандартов, а также закрепляет ответственность всех участников образовательной деятельности.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1.3. Понятия, используемые в Положении: Учебник – учебное издание, содержащее систематическое изложение учебной дисциплины, соответствующее учебной программе и официально утвержденное в качестве данного вида. Может быть представлен в печатной и электронной форме. Учебное пособие – учебное издание, дополняющее или заменяющее </w:t>
      </w:r>
      <w:proofErr w:type="gramStart"/>
      <w:r w:rsidRPr="00094502">
        <w:rPr>
          <w:rFonts w:ascii="Times New Roman" w:eastAsia="Calibri" w:hAnsi="Times New Roman" w:cs="Times New Roman"/>
          <w:sz w:val="24"/>
          <w:szCs w:val="24"/>
        </w:rPr>
        <w:t>частично</w:t>
      </w:r>
      <w:proofErr w:type="gramEnd"/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или полностью учебник, официально утвержденное в качестве данного вида. Рабочая тетрадь – учебное пособие, имеющее особый дидактический аппарат, способствующий самостоятельной работе обучающегося над освоением учебного предмета. Учебно-методические материалы – совокупность материалов, в полном объеме обеспечивающих преподавание данной дисциплины (атласы, контурные карты, поурочное планирование, средства контроля знаний, справочные издания, рабочие программы и т.д.). Средства обучения и воспитания – другие источники учебной информации, предоставляемые обучающимся в ходе образовательной деятельности.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>1.4. Целью настоящего Положения о библиотечном фонде является создание условий для максимального обеспечения учебной литературой обучающихся школы, повышение ответственности педагогического коллектива и семьи за правильное, рациональное использование школьных учебников, организация работы среди обучающихся и их родителей по воспитанию осознанного, бережного отношения к учебнику. 1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094502">
        <w:rPr>
          <w:rFonts w:ascii="Times New Roman" w:eastAsia="Calibri" w:hAnsi="Times New Roman" w:cs="Times New Roman"/>
          <w:sz w:val="24"/>
          <w:szCs w:val="24"/>
        </w:rPr>
        <w:t>.5. Учет документов библиотечного фонда является основой отчетности и планирования деятельности библиотеки, способствует обеспечению его сохранности.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2. Формирование фонда учебников и порядок учета фонда учебной литературы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2.1. Комплектование учебного фонда библиотеки школы происходит на основе ежегодно утверждаемых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перечней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программ. Ежегодно утверждается перечень учебников и учебных пособий образовательной организации.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2.2. Образовательная организация самостоятельна в выборе и определении: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комплекта учебников, учебных пособий, учебно-методических материалов, обеспечивающих преподавание учебного предмета, курса, дисциплины (модуля);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средств обучения и воспитания. Выбор средств обучения и воспитания определяется спецификой содержания и формой организации образовательной деятельности.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2.3. Пополнение учебного фонда обеспечивается за счет средств федерального, регионального, муниципального бюджетов (ст.35, п.2 Федерального закона «Об образовании в Российской Федерации»); иных источников, не запрещенных законодательством РФ, в </w:t>
      </w:r>
      <w:proofErr w:type="spellStart"/>
      <w:r w:rsidRPr="00094502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. безвозмездного пожертвования физическими и/или юридическими лицами.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2.4. В целях обеспечения обучающихся учебниками, учебными пособиями школа может взаимодействовать с другими общеобразовательными организациями района, Управлением образования.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2.5. Непосредственное руководство и контроль работы по созданию и своевременному пополнению библиотечного фонда школьных учебников осуществляет директор образовательной организации.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2.6. Допускается использование учебно-методических комплектов, входящих в Федеральный перечень учебников, согласованных на Педагогическом совете и утвержденных приказом директора школы.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2.7. Для эффективной организации образовательной деятельности используется учебно-методическое обеспечение из одной предметно-методической линии.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2.8. Процесс работы по формированию фонда учебной литературы включает следующие этапы: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работа педагогического коллектива с Федеральным перечнем учебников, рекомендованных (допущенных) к использованию в образовательных организациях;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подготовка списка учебников, планируемых к использованию в новом учебном году;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предоставление списка учебников Педагогическому совету на согласование и утверждение;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диагностика уровня обеспеченности обучающихся учебной литературой на следующий учебный год в соответствии с контингентом обучающихся, составление перспективного плана комплектования учебного фонда;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оформление заказа учебников и учебных пособий в соответствии с утвержденным списком учебников и планом комплектования;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проведение аукциона и заключение договора с поставщиком о закупке учебной литературы;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прием и учет вновь поступившей учебной литературы в библиотеку.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2.9. Библиотечный фонд школьных учебников учитывается и хранится отдельно от основного фонда школьной библиотеки.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2.10. К библиотечному фонду учебной литературы (учебному фонду) относятся учебники, учебные пособия, орфографические словари, математические таблицы, сборники упражнений и задач, практикумы, книги для чтения, хрестоматии, рабочие тетради, атласы, контурные карты в печатном и электронном виде, содержание которых отвечает требованиям государственных образовательных стандартов, федеральных государственных требований, образовательных стандартов и самостоятельно устанавливаемых требований, организациями, осуществляющими образовательную деятельность, бесплатно предоставляются в пользование на время получения образования учебники и учебные пособия, а также учебно-методические материалы, средства обучения и воспитания. обеспечивающих преемственность изучения дисциплин и систематизированных по образовательным областям.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2.11. Документы, включаемые в фонд библиотеки, маркируются. При этом могут быть использованы штемпели, книжные знаки, индивидуальные штриховые коды, другие виды маркировки.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2.12. Документы поступают в библиотеку и включаются в библиотечный фонд в результате поставки обязательного экземпляра, покупки (подписки, обмена, дарения, пожертвования, копирования оригиналов из фонда библиотеки). Документы, подготовленные к приему в библиотечный фонд, подвергаются первичной обработке и индивидуальному учету.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2.13. Документы принимаются по первичным учетным документам (накладная, акт), включающим список поступлений.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2.14. Прием документов, поступающих в библиотеку без первичных документов на безвозмездной основе (обязательные экземпляры, депозитные экземпляры международных организаций, безвозмездные поступления из неизвестных и анонимных источников), оформляется актом о приеме документов.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2.15. Прием документов, поступающих в библиотеку от юридического, физического лица в виде дара с указанием его назначения для пополнения библиотечного фонда, оформляется договором пожертвования в соответствии с Гражданским кодексом Российской Федерации (ст. 574, 582).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2.16. Прием документов от читателей взамен утерянных и признанных равноценными утраченным, оформляется актом о приёме документов взамен утерянных. В акте указывается фамилия, инициалы читателя, сведения об утерянных изданиях (регистрационный номер, краткое библиографическое описание издания, цена) сведения о </w:t>
      </w: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>принятых изданиях (краткое библиографическое описание издания, цена), подписи читателя и принимающей стороны.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2.17. Учёт библиотечного фонда учебной литературы отражает поступление, выбытие, общую величину фонда учебников, и служит основой его правильного формирования, целевого использования и сохранности, осуществления контроля за наличием и движением учебников.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2.18. Процесс учета библиотечного фонда учебников включает: прием, штемпелевание, регистрацию поступления, распределения по классам, выбытия, а также подведение итогов движения фонда и его проверку.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2.19. Все операции по учету производятся заведующим библиотекой, стоимостный учет ведется бухгалтерией, обслуживающей школу. Инвентаризация учебного фонда и сверка данных библиотеки и бухгалтерии проводится ежегодно.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2.20. Учет учебной литературы осуществляется групповым способом и ведется в «Книге суммарного учета» (далее - КСУ) и (или) электронном виде. КСУ учебников хранится в библиотеке постоянно.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2.21. КСУ состоит из трех частей: Часть 1. Поступление в фонд. В эту часть записывается общее количество поступивших учебников и их стоимость с обязательным указанием номера и даты сопроводительного документа. Номер записи ежегодно начинается с </w:t>
      </w:r>
      <w:r w:rsidRPr="0009450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1 и идёт по порядку поступлений. Часть 2. Выбытие из фонда. В этой части записываются номера актов на списание учебников с указанием даты утверждения акта и общего количества списанных учебников на общую сумму. Нумерация записей о выбывших изданиях из года в год продолжается. Часть 3. Итоги учета движения фондов. В третьей части записываются итоги движения фонда учебников: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общее количество поступивших учебников за текущий год, на сумму;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общее количество выбывших учебников за текущий год, на сумму;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общее количество учебников, состоящих на учете на 1 января последующего года, на сумму.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2.22. Индивидуальный (групповой) учет учебников осуществляется в картотеке учета учебников на каталожных карточках стандартного размера. На карточке указывается регистрационный номер, библиографическое описание учебника, сведения о количестве поступивших учебников с указанием цены. При неоднократном поступлении учебника, не имеющем отличий, кроме года издания и цены, все поступления заносятся на единую карточку. Если же в учебнике внесены дополнения и изменения, то на него заводится новая карточка. Карточки расставляются в учетную картотеку по классам, а внутри классов — по предметам. После списания всех учебников карточки изымаются из картотеки.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2.23. Учетные карточки учебников регистрируются в «Журнале регистрации учетных карточек библиотечного фонда школьных учебников», который ведется по образцу: номер по порядку, название, класс, </w:t>
      </w:r>
      <w:r w:rsidRPr="0009450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акта выбытия карточки.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2.24. Учету подлежат все виды учебников и учебных пособий. Рабочие тетради, дидактические материалы, таблицы, прописи, контурные карты, атласы являются документами временного характера. Их учет производится в «Тетради учета документов временного характера».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2.25. На принятых первичных учетных документах производится запись, подтверждающая, что поступившие документы приняты в библиотечный фонд как в </w:t>
      </w: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объект особо ценного движимого имущества (далее - ОЦДИ) или как в объект иного движимого имущества.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2.26. Первичные учетные документы, подтверждающие факт поступления, передаются в бухгалтерию для включения в учет библиотечного фонда.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2.27. Ежеквартально, при условии изменения состава ОЦДИ, сведения об общем количестве и стоимости документов, включенных в состав библиотечного фонда, как объект особо ценного движимого имущества, передаются учредителю.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2.28. Взамен утерянных или испорченных учебников принимаются другие книги, необходимые школе. Учебники, утерянные и принятые взамен, учитываются в «Тетради учета книг и других документов, принятых от читателей взамен утерянных».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2.29. Учет включает регистрацию поступления документов в библиотечный фонд, их выбытия из фонда, итоговые данные о величине (объеме) всего библиотечного фонда и его подразделов, стоимость фонда.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2.30. Основные требования, предъявляемые к учету библиотечного фонда: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полнота и достоверность учетной информации;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оперативность;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документированное оформление каждого поступления в фонд и каждого выбытия из фонда;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совместимость приемов и форм учета, их надежность при параллельном использовании традиционной и автоматизированной технологий учета;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соответствие номенклатуры показателей учета фонда аналогичным показателям государственной библиотечной статистики.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3. Порядок выдачи и возврата учебников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3.1. Порядок пользования учебной литературой определяется Положением о библиотеке, Правилами пользования библиотекой и данным Положением.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3.2. К обучающимся, осваивающим основные образовательные программы в пределах федеральных государственных образовательных стандартов, относятся: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обучающиеся, осваивающие программу начального общего образования;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обучающиеся, осваивающие программу основного общего образования;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обучающиеся, осваивающие программу среднего общего образования.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3.3. Школа бесплатно обеспечивает обучающихся учебниками, учебными и учебно-методическими пособиями в соответствии с федеральным перечнем учебников, рекомендованных (допущенных) к использованию при реализации имеющих аккредитацию образовательных программ начального общего, основного общего, среднего общего образования в пределах федеральных государственных образовательных стандартов. Обеспечение обучающихся указанными изданиями осуществляется за счет изданий, имеющихся в фонде школьной библиотеки. Библиотечный фонд ежегодно пополняется необходимыми учебниками, учебными и учебно-методическими пособиями.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3.4. Учебная литература используется не менее 5 лет, но при соответствии Федеральному стандарту и Федеральному перечню учебников может использоваться до 10 лет (письмо Министерства образования и науки РФ от 08.12.2011г. </w:t>
      </w:r>
      <w:r w:rsidRPr="0009450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МД-1634/03).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3.5. Учебники, учебные пособия и учебно-методические материалы, необходимые обучающимся для освоения учебных предметов, курсов, дисциплин за пределами федеральных государственных образовательных стандартов, родители (законные представители) приобретают самостоятельно.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3.6. Детям-инвалидам и детям с ограниченными возможностями здоровья, обучающимся на дому по основным общеобразовательным программам с использованием дистанционных образовательных технологий на период получения образования учебники предоставляются в пользование бесплатно.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3.7. Учебники, учебные пособия и учебно-методические материалы (рабочие программы, поурочное планирование, методические пособия и т.п.) для личного пользования учителя школы приобретают самостоятельно. Если данные издания имеются в наличии в фонде библиотеки, учителя обеспечиваются ими в единичном экземпляре бесплатно.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3.8. Учебники, учебные и учебно-методические пособия предоставляются обучающимся школы в личное пользование по одному комплекту сроком на один год независимо от того, на какой срок обучения они рассчитаны. Второй комплект учебников может быть выдан по заявлению родителей в связи с ухудшением здоровья обучающегося при наличии свободных экземпляров в библиотеке.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3.9. Перед началом учебного года библиотекарь выдает учебники на класс классным руководителям 1-11 классов по графику, утвержденному директором школы. Выдача учебной литературы классным руководителям фиксируется в «Книге выдачи учебников» и подтверждается подписью классного руководителя.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3.10. Обучающиеся школы получают учебники и учебные пособия из фонда библиотеки у классных руководителей в начале учебного года. Выдача учебников и учебных пособий родителям 1-х классов и обучающимся 2-9 классов фиксируется классными руководителями в «Ведомости выдачи и возврата учебников» и подтверждается личной подписью одного из родителей обучающегося в 1 классе, а во 2-11 классах – личной подписью обучающегося. «Ведомости выдачи и возврата учебников» хранятся в библиотеке. Классные руководители 1-11 классов проводят беседу-инструктаж обучающихся своего класса и их родителей (законных представителей) о правилах пользования учебниками.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3.11. В исключительных случаях обучающиеся (должники, вновь прибывшие, а также для подготовки к ОГЭ и ЕГЭ, на летнее обучение) получают учебники у библиотекаря. Учебники для подготовки к ОГЭ и </w:t>
      </w:r>
      <w:proofErr w:type="gramStart"/>
      <w:r w:rsidRPr="00094502">
        <w:rPr>
          <w:rFonts w:ascii="Times New Roman" w:eastAsia="Calibri" w:hAnsi="Times New Roman" w:cs="Times New Roman"/>
          <w:sz w:val="24"/>
          <w:szCs w:val="24"/>
        </w:rPr>
        <w:t>ЕГЭ</w:t>
      </w:r>
      <w:proofErr w:type="gramEnd"/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 обучающимся 9-х и 11-х классов и вновь прибывшим выдаются только при наличии их в библиотеке. Выдача необходимых учебников на летний период фиксируется в читательских формулярах под личную подпись обучающихся.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3.12. Учебники могут быть выданы как новые, так и использованные ранее. В течение одной недели обучающиеся должны просмотреть все учебники и учебные пособия, выданные им в личное пользование. При обнаружении дефектов, мешающих восприятию учебного материала (отсутствия листов, порчи текста) обучающийся или его родители (законные представители) могут обратиться в библиотеку для замены его другим. Учебник может быть заменен при его наличии в фонде библиотеки. По истечении указанного срока претензии по внешнему виду и качеству учебника библиотекой не принимаются, а ответственность за обнаруженные дефекты в сдаваемых учебниках несет тот обучающийся, который ими пользовался.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3.13. В конце учебного года и при переходе обучающегося в течение учебного года из школы в другую образовательную организацию учебники, учебные пособия, рабочие тетради и учебно-методические материалы, предоставленные в личное пользование обучающихся, возвращаются в библиотеку школы. В случае порчи или утери учебника, </w:t>
      </w: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учебного или учебно-методического пособия, предоставленного обучающемуся в личное пользование, родители (законные представители) обязаны возместить ущерб и вернуть в библиотеку новый учебник.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3.14. Обучающиеся выпускных классов перед получением документа об окончании школы обязаны полностью рассчитаться с библиотекой (по обходному листу).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3.15. Возврат учебников в конце учебного года осуществляется по графику, составленному заведующей библиотекой и утвержденному директором школы. Прием учебников производится: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от обучающихся 1 – 8, 10 классов - классными руководителями;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от обучающихся 9 и 11 классов - заведующей библиотекой совместно с классными руководителями.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Классный руководитель обеспечивает 100% явку обучающихся со всеми учебниками в соответствии с графиком. 3.16. Обучающиеся обязаны сдать учебники в школьную библиотеку в состоянии, соответствующем единым требованиям по их использованию и сохранности.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4. Выбытие учебников из библиотечного фонда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4.1. Срок использования учебника не менее пяти лет.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4.2. Выбытие учебников из фонда библиотеки производится по причинам: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ветхости (физический износ);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устарелости по содержанию;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утере (с указанием конкретных обстоятельств утери).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В акте о выбытии фиксируются сведения об учебниках, исключаемых только по одной причине.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4.3. Списание учебников проводится не реже одного раза в год. На каждый вид списания («Ветхие», «Устаревшие по содержанию», «Утерянные читателями») составляется акт в 2-х экземплярах, который подписывается комиссией и утверждается директором школы. Один экземпляр акта хранится в библиотеке, другой передается под расписку в бухгалтерию, которая производит списание с баланса школы указанной в акте стоимости учебников. Списанные по акту учебники сдаются в соответствующие организации по заготовке вторичного сырья. Деньги от сдачи учебников вносятся на расчетный счет школы.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4.4. Выбытие учебников из фонда библиотеки оформляется актом об исключении и отражается в книге суммарного учета, а также в картотеке учета учебников. Выбытие учебных материалов временного хранения производится в конце календарного года по акту с указанием причины: «материал временного хранения».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4.5. Акты на списание учебников визируются членами комиссии по сохранности фондов. Завизированные акты утверждаются директором школы.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4.6. Списанные по акту учебники могут быть использованы для изготовления дидактического материала, для реставрационных работ или передаются организациям по заготовке вторсырья. Часть учебников, находящихся в удовлетворительном состоянии, после списания может выдаваться обучающимся для подготовки к экзаменам, передаваться в учебные кабинеты или использованы для ремонта других учебников.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4.7. Хранение списанных учебников вместе с действующими запрещается.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5. Учет итогов движения библиотечного фонда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5.1. Итоги движения фондов подводятся в книге суммарного учета библиотечного фонда (или другом регистре суммарного учета, принятом в библиотеке) на основании данных суммарного учета о поступлении и выбытии документов.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5.2. Итоговые данные имеют четыре обязательных показателя: состояло на начало года, поступило за год, выбыло за год, состоит на конец года. Итоговые данные по электронным сетевым удаленным документам представляются следующими показателями учетных единиц: состояло на начало года, оформлено в доступ в течение года, доступ прекращен в течение года, состоит на конец года.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6. Проверка наличия документов библиотечного фонда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6.1. Обязательная инвентаризация проводится в следующих случаях: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при смене материально ответственного лица;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при выявлении фактов хищения или порчи документов;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в случае стихийного бедствия, пожара или других чрезвычайных ситуаций, вызванных экстремальными условиями;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при передаче фонда библиотеки или ее части в аренду;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при реорганизации и ликвидации библиотеки.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Для проведения проверок директором образовательной организации назначается комиссия, в состав комиссии должен входить представитель бухгалтерии.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6.2. Проверка фонда в плановом порядке осуществляется один раз в 5 лет.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6.3. Проверка всего фонда или его части завершается составлением акта о результатах проведения проверки наличия документов учебного фонда и приложением к нему списка документов, отсутствующих по неустановленной причине. В акте фиксируются сведения о количестве: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документов учебного фонда по данным учета;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документов, имеющихся в наличии;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документов, отсутствующих в библиотечном фонде по неустановленной причине.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В акте также указываются номер и дата акта о проведении предыдущей проверки. Акт с приложением списка документов, отсутствующих по неустановленной причине, подписывается председателем и членами комиссии и утверждается директором школы.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6.4. При выявлении в процессе проверки фонда отсутствующих документов и невозможности установления виновных лиц убытки по недостаче списываются в соответствии с действующим законодательством.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7. Делопроизводство в организации учета библиотечного фонда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7.1. Организация работы с документами по учету библиотечного фонда осуществляется по правилам ведения делопроизводства.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7.2. Основные документы, в которых осуществляется учет, подлежат постоянному хранению как документы строгой отчетности. Постоянно, до ликвидации библиотеки, хранятся регистры индивидуального и суммарного учета документов библиотечного фонда (регистрационные книги, инвентарные книги, книги суммарного учета, учетный каталог и каталоги).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7.3. В соответствии с правилами организации государственного архивного дела устанавливаются следующие сроки хранения документов, обеспечивающих учет и сохранность фондов: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сопроводительные документы (накладные, счета, описи, списки на поступающую литературу) – 3 года;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>приходные акты на литературу, полученную бесплатно или без сопроводительных документов, – 3 года;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книга учета литературы, утерянной читателями и принятой взамен, – 3 года;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акты на списание книг и периодических изданий, учетные карточки, книжные формуляры списанных изданий – 10 лет.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7.4. По истечении сроков хранения учетные документы подлежат уничтожению в установленном порядке.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7.5. До окончания очередной проверки фонда хранятся акты о результатах проведения проверки наличия документов библиотечного фонда.</w:t>
      </w:r>
    </w:p>
    <w:p w:rsidR="00EF1D30" w:rsidRP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0A0B">
        <w:rPr>
          <w:rFonts w:ascii="Times New Roman" w:eastAsia="Calibri" w:hAnsi="Times New Roman" w:cs="Times New Roman"/>
          <w:b/>
          <w:sz w:val="24"/>
          <w:szCs w:val="24"/>
        </w:rPr>
        <w:t>8. Обеспечение сохранности библиотечного фонда школьных учебников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8.1. Сохранность фонда обеспечивается созданием оптимальных условий хранения и использования учебников, а также охраной их от порчи и хищений.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8.2. Хранение учебников осуществляется согласно действующим Инструкциям по охране труда и пожарной безопасности.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8.3. Фонд учебников располагается и учитывается отдельно от основного фонда.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8.4. Ответственность за организацию сохранности фонда учебников возлагается на директора школы и заведующего библиотекой.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8.5. Ответственность за состояние и сохранность выданных учебников в течение учебного года несут обучающиеся, пользующиеся этим фондом. Они же, при необходимости, осуществляют их ремонт.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8.6. В случае утери или порчи учебника родители (законные представители) возмещают нанесенный ущерб в соответствии с действующим законодательством.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8.7. В целях контроля за сохранностью учебников обучающимися 2 раза в год (сентябрь и апрель) библиотекой проводятся выборочные рейды по проверке состояния учебников. Сведения о результатах рейда доводятся до классного руководителя, п</w:t>
      </w:r>
      <w:r>
        <w:rPr>
          <w:rFonts w:ascii="Times New Roman" w:eastAsia="Calibri" w:hAnsi="Times New Roman" w:cs="Times New Roman"/>
          <w:sz w:val="24"/>
          <w:szCs w:val="24"/>
        </w:rPr>
        <w:t>ри необходимости до завуча по У</w:t>
      </w: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Р. По результатам проверки составляется акт.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8.8. Критерии по проверке состояния учебников: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наличие записи о принадлежности учебника обучающемуся;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наличие всех учебников на момент проверки (согласно расписанию уроков);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наличие обложек на учебниках;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внешний вид учебника (отсутствие грязи, надписей, помятостей, порезов, рваных страниц, повреждений переплётов в учебниках);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для 1 – 4 классов - наличие закладок.</w:t>
      </w:r>
    </w:p>
    <w:p w:rsidR="00EF1D30" w:rsidRP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0A0B">
        <w:rPr>
          <w:rFonts w:ascii="Times New Roman" w:eastAsia="Calibri" w:hAnsi="Times New Roman" w:cs="Times New Roman"/>
          <w:b/>
          <w:sz w:val="24"/>
          <w:szCs w:val="24"/>
        </w:rPr>
        <w:t>9. Правила пользования учебниками для обучающихся и родителей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9.1. Обучающиеся имеют право получать учебники, предусмотренные образовательными программами школы, во временное пользование из фонда библиотеки бесплатно.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9.2. Учебники выдаются обучающимся сроком на один год, независимо от того, на какой срок обучения они рассчитаны, без права передачи и продажи. Возврат учебников гарантируется родителями (законными представителями).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9.3. Учебники могут быть выданы как новые, так и использованные ранее. Проблемы нехватки учебников решаются через обменно-резервный фонд школ района (областного центра).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9.4. Обучающиеся должны подписать каждый учебник, полученный из фонда школьной библиотеки (учебный год, фамилия, имя, класс).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9.5. Учебник должен иметь дополнительную съёмную обложку.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9.6. В учебниках нельзя писать, рисовать, загибать и вырывать страницы и т.д.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9.7. Обучающиеся обязаны возвращать школьные учебники в опрятном виде, по необходимости ремонтировать их.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9.8. Учебники должны возвращаться в библиотеку в установленные сроки в конце учебного года, до летних каникул.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9.9. Выпускники (9,11 классов) обязаны рассчитаться с библиотекой по истечении срока обучения (до получения аттестата).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9.10. Обучающиеся, выбывающие в течение учебного года, обязаны сдать учебники перед получением документов.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9.11. В случае порчи или утери учебников обучающиеся обязаны возместить их новыми или равноценными по согласованию с заведующим библиотекой.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9.12. Ответственность за сохранность полученных школьных учебников несут как обучающиеся, так и их родители (законные представители).</w:t>
      </w:r>
    </w:p>
    <w:p w:rsidR="00EF1D30" w:rsidRP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0A0B">
        <w:rPr>
          <w:rFonts w:ascii="Times New Roman" w:eastAsia="Calibri" w:hAnsi="Times New Roman" w:cs="Times New Roman"/>
          <w:b/>
          <w:sz w:val="24"/>
          <w:szCs w:val="24"/>
        </w:rPr>
        <w:t>10. Требования к использованию и обеспечению сохранности учебников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10.1. Обучающиеся обязаны бережно относиться к учебникам, не допускать их загрязнения и порчи, приводящих к потере информации, ухудшающих удобочитаемость, условия чтения (потеря элементов изображения, пятна, царапины, отсутствие одной или более страниц, склеивание страниц и повреждение текста или иллюстраций при раскрытии, деформация, потрепанность блока или переплета).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10.2. При использовании учебника первого года, он должен быть сдан в школьную библиотеку в отличном состоянии: чистым, целым, без повреждений и потертостей корешка, углов переплета, без отрыва переплета от блока.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10.3. При использовании учебника второго-третьего года, он должен быть сдан в школьную библиотеку в хорошем состоянии: чистым, целым, допускаются незначительные повреждения: могут быть немного потрепаны уголки переплета, корешок (но не порван).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10.4. При использовании учебника четырех-пяти лет, он должен быть сдан в школьную библиотеку в удовлетворительном состоянии, пригодным для дальнейшего использования: чистым, допускается надрыв корешка (не более 1 см. от края) и переплета в месте его соединения с блоком.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10.5. При использовании учебника шести лет и более, он должен быть сдан в школьную библиотеку в удовлетворительном состоянии, пригодным для дальнейшего использования: чистым, допускается надрыв корешка (не более 2-3 см от края) и переплета в месте его соединения с блоком.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10.6. Все повреждения должны быть аккуратно склеены прозрачной бумагой, либо широким прозрачным скотчем.</w:t>
      </w:r>
    </w:p>
    <w:p w:rsidR="00EF1D30" w:rsidRP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0A0B">
        <w:rPr>
          <w:rFonts w:ascii="Times New Roman" w:eastAsia="Calibri" w:hAnsi="Times New Roman" w:cs="Times New Roman"/>
          <w:b/>
          <w:sz w:val="24"/>
          <w:szCs w:val="24"/>
        </w:rPr>
        <w:t>11. Ответственность участников образовательной деятельности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11.1. Директор школы несет ответственность за организацию работы по своевременному пополнению библиотечного фонда школьных учебников, обеспечение обучающихся учебниками, учебными пособиями, учебно-методическими материалами, средствами обучения и воспитания.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11.2. Заместитель директора школы по учебно-воспитательной работе определяет потребность школы в учебниках, соответствующих программам обучения, осуществляют контроль за использованием педагогическими работниками в ходе образовательной деятельности учебников, учебных пособий и учебно-методических материалов в соответствии со списком, определенным школой, совместно с учителями и заведующим </w:t>
      </w:r>
      <w:r w:rsidRPr="000945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библиотекой осуществляет контроль за выполнением обучающихся единых требований по использованию и сохранности учебников.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11.3. Классные руководители несут ответственность за воспитание у обучающихся бережного отношения к учебной книге, за состояние учебников и учебных пособий обучающихся своего класса в течение учебного года, своевременную выдачу (сдачу) учебников, ученых и учебно-методических пособий в библиотеку в соответствии с графиком, утвержденным директором школы.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11.4. Заведующий библиотекой несет ответственность за достоверность информации об обеспеченности учебниками, учебными пособиями и учебно-методическими материалами обучающихся школы, за организацию работы библиотеки по выдаче и возврату учебников, учебных пособий и учебно-методических материалов обучающимися, за сохранность библиотечного фонда учебной литературы. </w:t>
      </w:r>
    </w:p>
    <w:p w:rsidR="00130A0B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11.5. Родители (законные представители) обучающихся несут ответственность за сохранность полученных учебников, учебных пособий и учебно-методических материалов и возмещают их утрату или порчу библиотеке школы.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11.6. Обучающиеся несут ответственность за сохранность учебников, учебных пособий и учебно-методических материалов, полученных из фонда школьной библиотеки.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502">
        <w:rPr>
          <w:rFonts w:ascii="Times New Roman" w:eastAsia="Calibri" w:hAnsi="Times New Roman" w:cs="Times New Roman"/>
          <w:b/>
          <w:sz w:val="24"/>
          <w:szCs w:val="24"/>
        </w:rPr>
        <w:t>12. Заключительные положения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12.1. Настоящее Положение о школьном библиотечном фонде, порядке его формирования, учета, использования и обеспечения сохранности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12.2.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 xml:space="preserve">12.3. Положение о библиотечном фонде образовательной организации принимается на неопределенный срок. Изменения и дополнения к Положению принимаются в порядке, предусмотренном п.12.1. настоящего Положения. </w:t>
      </w:r>
    </w:p>
    <w:p w:rsidR="00EF1D30" w:rsidRPr="00094502" w:rsidRDefault="00130A0B" w:rsidP="0009450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502">
        <w:rPr>
          <w:rFonts w:ascii="Times New Roman" w:eastAsia="Calibri" w:hAnsi="Times New Roman" w:cs="Times New Roman"/>
          <w:sz w:val="24"/>
          <w:szCs w:val="24"/>
        </w:rPr>
        <w:t>12.4.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EF1D30" w:rsidRPr="00094502" w:rsidSect="000945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502" w:rsidRDefault="00094502" w:rsidP="00094502">
      <w:pPr>
        <w:spacing w:after="0" w:line="240" w:lineRule="auto"/>
      </w:pPr>
      <w:r>
        <w:separator/>
      </w:r>
    </w:p>
  </w:endnote>
  <w:endnote w:type="continuationSeparator" w:id="0">
    <w:p w:rsidR="00094502" w:rsidRDefault="00094502" w:rsidP="0009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502" w:rsidRDefault="00094502" w:rsidP="00094502">
      <w:pPr>
        <w:spacing w:after="0" w:line="240" w:lineRule="auto"/>
      </w:pPr>
      <w:r>
        <w:separator/>
      </w:r>
    </w:p>
  </w:footnote>
  <w:footnote w:type="continuationSeparator" w:id="0">
    <w:p w:rsidR="00094502" w:rsidRDefault="00094502" w:rsidP="0009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2456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4502" w:rsidRPr="00094502" w:rsidRDefault="0009450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45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45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45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5A36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0945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1D30"/>
    <w:rsid w:val="00094502"/>
    <w:rsid w:val="000A5A36"/>
    <w:rsid w:val="00130A0B"/>
    <w:rsid w:val="00EF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8262"/>
  <w15:docId w15:val="{DCDB8B7E-F26B-45C4-A295-3060121D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4502"/>
  </w:style>
  <w:style w:type="paragraph" w:styleId="a5">
    <w:name w:val="footer"/>
    <w:basedOn w:val="a"/>
    <w:link w:val="a6"/>
    <w:uiPriority w:val="99"/>
    <w:unhideWhenUsed/>
    <w:rsid w:val="0009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4502"/>
  </w:style>
  <w:style w:type="paragraph" w:styleId="a7">
    <w:name w:val="Balloon Text"/>
    <w:basedOn w:val="a"/>
    <w:link w:val="a8"/>
    <w:uiPriority w:val="99"/>
    <w:semiHidden/>
    <w:unhideWhenUsed/>
    <w:rsid w:val="00130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0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4727</Words>
  <Characters>26949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3</cp:revision>
  <cp:lastPrinted>2024-09-27T06:43:00Z</cp:lastPrinted>
  <dcterms:created xsi:type="dcterms:W3CDTF">2024-09-27T06:24:00Z</dcterms:created>
  <dcterms:modified xsi:type="dcterms:W3CDTF">2025-01-15T07:42:00Z</dcterms:modified>
</cp:coreProperties>
</file>