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C92" w:rsidRDefault="009C7C92" w:rsidP="009C7C92">
      <w:pPr>
        <w:contextualSpacing/>
        <w:jc w:val="center"/>
        <w:rPr>
          <w:bCs/>
          <w:color w:val="26282F"/>
          <w:szCs w:val="28"/>
        </w:rPr>
      </w:pPr>
      <w:r>
        <w:rPr>
          <w:noProof/>
          <w:color w:val="26282F"/>
          <w:szCs w:val="28"/>
          <w14:ligatures w14:val="standardContextual"/>
        </w:rPr>
        <w:drawing>
          <wp:inline distT="0" distB="0" distL="0" distR="0" wp14:anchorId="1C8FF92A" wp14:editId="5A5690F4">
            <wp:extent cx="595630" cy="690880"/>
            <wp:effectExtent l="0" t="0" r="0" b="0"/>
            <wp:docPr id="1" name="Рисунок 1" descr="http://admin-kmr.org/wp-content/uploads/2021/06/emblema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admin-kmr.org/wp-content/uploads/2021/06/emblema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7C92" w:rsidRPr="0073409F" w:rsidRDefault="009C7C92" w:rsidP="009C7C92">
      <w:pPr>
        <w:contextualSpacing/>
        <w:jc w:val="center"/>
      </w:pPr>
      <w:r w:rsidRPr="0073409F">
        <w:t>МУ «Отдел образования Курчалоевского района»</w:t>
      </w:r>
    </w:p>
    <w:p w:rsidR="009C7C92" w:rsidRPr="0073409F" w:rsidRDefault="009C7C92" w:rsidP="009C7C92">
      <w:pPr>
        <w:contextualSpacing/>
        <w:jc w:val="center"/>
        <w:rPr>
          <w:rFonts w:eastAsia="SimSun"/>
          <w:b/>
        </w:rPr>
      </w:pPr>
      <w:r w:rsidRPr="0073409F">
        <w:rPr>
          <w:rFonts w:eastAsia="SimSun"/>
          <w:b/>
        </w:rPr>
        <w:t>Муниципальное бюджетное общеобразовательное учреждение</w:t>
      </w:r>
    </w:p>
    <w:p w:rsidR="009C7C92" w:rsidRPr="0073409F" w:rsidRDefault="009C7C92" w:rsidP="009C7C92">
      <w:pPr>
        <w:contextualSpacing/>
        <w:jc w:val="center"/>
        <w:rPr>
          <w:rFonts w:eastAsia="Calibri"/>
          <w:b/>
        </w:rPr>
      </w:pPr>
      <w:r w:rsidRPr="0073409F">
        <w:rPr>
          <w:b/>
        </w:rPr>
        <w:t>«АЛЛЕРОЕВСКАЯ СРЕДНЯЯ ШКОЛА №1»</w:t>
      </w:r>
    </w:p>
    <w:p w:rsidR="009C7C92" w:rsidRPr="0073409F" w:rsidRDefault="009C7C92" w:rsidP="009C7C92">
      <w:pPr>
        <w:contextualSpacing/>
        <w:jc w:val="center"/>
        <w:rPr>
          <w:b/>
        </w:rPr>
      </w:pPr>
      <w:r w:rsidRPr="0073409F">
        <w:rPr>
          <w:b/>
        </w:rPr>
        <w:t>(МБОУ «</w:t>
      </w:r>
      <w:r w:rsidRPr="0073409F">
        <w:rPr>
          <w:rFonts w:eastAsia="Calibri"/>
          <w:b/>
        </w:rPr>
        <w:t>Аллероевская СШ №1»)</w:t>
      </w:r>
    </w:p>
    <w:p w:rsidR="009C7C92" w:rsidRPr="0073409F" w:rsidRDefault="009C7C92" w:rsidP="009C7C92">
      <w:pPr>
        <w:contextualSpacing/>
        <w:jc w:val="center"/>
        <w:rPr>
          <w:rFonts w:eastAsia="Calibri"/>
          <w:b/>
        </w:rPr>
      </w:pPr>
    </w:p>
    <w:p w:rsidR="009C7C92" w:rsidRPr="0073409F" w:rsidRDefault="009C7C92" w:rsidP="009C7C92">
      <w:pPr>
        <w:contextualSpacing/>
        <w:jc w:val="center"/>
        <w:rPr>
          <w:rFonts w:eastAsia="Calibri"/>
        </w:rPr>
      </w:pPr>
      <w:r w:rsidRPr="0073409F">
        <w:t>МУ «</w:t>
      </w:r>
      <w:proofErr w:type="spellStart"/>
      <w:r w:rsidRPr="0073409F">
        <w:t>Курчалойн</w:t>
      </w:r>
      <w:proofErr w:type="spellEnd"/>
      <w:r w:rsidRPr="0073409F">
        <w:t xml:space="preserve"> </w:t>
      </w:r>
      <w:proofErr w:type="spellStart"/>
      <w:r w:rsidRPr="0073409F">
        <w:t>к</w:t>
      </w:r>
      <w:proofErr w:type="gramStart"/>
      <w:r>
        <w:t>I</w:t>
      </w:r>
      <w:proofErr w:type="gramEnd"/>
      <w:r w:rsidRPr="0073409F">
        <w:t>оштан</w:t>
      </w:r>
      <w:proofErr w:type="spellEnd"/>
      <w:r w:rsidRPr="0073409F">
        <w:t xml:space="preserve"> </w:t>
      </w:r>
      <w:proofErr w:type="spellStart"/>
      <w:r w:rsidRPr="0073409F">
        <w:t>дешаран</w:t>
      </w:r>
      <w:proofErr w:type="spellEnd"/>
      <w:r w:rsidRPr="0073409F">
        <w:t xml:space="preserve"> </w:t>
      </w:r>
      <w:proofErr w:type="spellStart"/>
      <w:r w:rsidRPr="0073409F">
        <w:t>дакъа</w:t>
      </w:r>
      <w:proofErr w:type="spellEnd"/>
      <w:r w:rsidRPr="0073409F">
        <w:t>»</w:t>
      </w:r>
    </w:p>
    <w:p w:rsidR="009C7C92" w:rsidRPr="0073409F" w:rsidRDefault="009C7C92" w:rsidP="009C7C92">
      <w:pPr>
        <w:contextualSpacing/>
        <w:jc w:val="center"/>
        <w:rPr>
          <w:rFonts w:eastAsia="SimSun"/>
          <w:b/>
        </w:rPr>
      </w:pPr>
      <w:proofErr w:type="spellStart"/>
      <w:r w:rsidRPr="0073409F">
        <w:rPr>
          <w:rFonts w:eastAsia="SimSun"/>
          <w:b/>
        </w:rPr>
        <w:t>Муниципальни</w:t>
      </w:r>
      <w:proofErr w:type="spellEnd"/>
      <w:r w:rsidRPr="0073409F">
        <w:rPr>
          <w:rFonts w:eastAsia="SimSun"/>
          <w:b/>
        </w:rPr>
        <w:t xml:space="preserve"> </w:t>
      </w:r>
      <w:proofErr w:type="spellStart"/>
      <w:r w:rsidRPr="0073409F">
        <w:rPr>
          <w:rFonts w:eastAsia="SimSun"/>
          <w:b/>
        </w:rPr>
        <w:t>бюджетан</w:t>
      </w:r>
      <w:proofErr w:type="spellEnd"/>
      <w:r w:rsidRPr="0073409F">
        <w:rPr>
          <w:rFonts w:eastAsia="SimSun"/>
          <w:b/>
        </w:rPr>
        <w:t xml:space="preserve"> </w:t>
      </w:r>
      <w:proofErr w:type="spellStart"/>
      <w:r w:rsidRPr="0073409F">
        <w:rPr>
          <w:rFonts w:eastAsia="SimSun"/>
          <w:b/>
        </w:rPr>
        <w:t>йукъарадешаран</w:t>
      </w:r>
      <w:proofErr w:type="spellEnd"/>
      <w:r w:rsidRPr="0073409F">
        <w:rPr>
          <w:rFonts w:eastAsia="SimSun"/>
          <w:b/>
        </w:rPr>
        <w:t xml:space="preserve"> </w:t>
      </w:r>
      <w:proofErr w:type="spellStart"/>
      <w:r w:rsidRPr="0073409F">
        <w:rPr>
          <w:rFonts w:eastAsia="SimSun"/>
          <w:b/>
        </w:rPr>
        <w:t>хьукмат</w:t>
      </w:r>
      <w:proofErr w:type="spellEnd"/>
    </w:p>
    <w:p w:rsidR="009C7C92" w:rsidRPr="0073409F" w:rsidRDefault="009C7C92" w:rsidP="009C7C92">
      <w:pPr>
        <w:contextualSpacing/>
        <w:jc w:val="center"/>
        <w:rPr>
          <w:rFonts w:eastAsia="SimSun"/>
          <w:b/>
        </w:rPr>
      </w:pPr>
      <w:r w:rsidRPr="0073409F">
        <w:rPr>
          <w:rFonts w:eastAsia="SimSun"/>
          <w:b/>
        </w:rPr>
        <w:t>«</w:t>
      </w:r>
      <w:proofErr w:type="gramStart"/>
      <w:r>
        <w:rPr>
          <w:rFonts w:eastAsia="SimSun"/>
          <w:b/>
        </w:rPr>
        <w:t>I</w:t>
      </w:r>
      <w:proofErr w:type="gramEnd"/>
      <w:r w:rsidRPr="0073409F">
        <w:rPr>
          <w:rFonts w:eastAsia="SimSun"/>
          <w:b/>
        </w:rPr>
        <w:t>АЛАРОЙ-ЭВЛАН №1 ЙОЛУ ЙУККЪЕРА ИШКОЛ»</w:t>
      </w:r>
    </w:p>
    <w:p w:rsidR="009C7C92" w:rsidRPr="0073409F" w:rsidRDefault="009C7C92" w:rsidP="009C7C92">
      <w:pPr>
        <w:contextualSpacing/>
        <w:jc w:val="center"/>
        <w:rPr>
          <w:b/>
        </w:rPr>
      </w:pPr>
      <w:r w:rsidRPr="0073409F">
        <w:rPr>
          <w:b/>
        </w:rPr>
        <w:t>(МБЙУХЬ «</w:t>
      </w:r>
      <w:proofErr w:type="spellStart"/>
      <w:proofErr w:type="gramStart"/>
      <w:r>
        <w:rPr>
          <w:rFonts w:eastAsia="SimSun"/>
          <w:b/>
        </w:rPr>
        <w:t>I</w:t>
      </w:r>
      <w:proofErr w:type="gramEnd"/>
      <w:r w:rsidRPr="0073409F">
        <w:rPr>
          <w:rFonts w:eastAsia="SimSun"/>
          <w:b/>
        </w:rPr>
        <w:t>аларой-Эвлан</w:t>
      </w:r>
      <w:proofErr w:type="spellEnd"/>
      <w:r w:rsidRPr="0073409F">
        <w:rPr>
          <w:rFonts w:eastAsia="SimSun"/>
          <w:b/>
        </w:rPr>
        <w:t xml:space="preserve"> №1 </w:t>
      </w:r>
      <w:proofErr w:type="spellStart"/>
      <w:r w:rsidRPr="0073409F">
        <w:rPr>
          <w:rFonts w:eastAsia="SimSun"/>
          <w:b/>
        </w:rPr>
        <w:t>йолу</w:t>
      </w:r>
      <w:proofErr w:type="spellEnd"/>
      <w:r w:rsidRPr="0073409F">
        <w:rPr>
          <w:rFonts w:eastAsia="SimSun"/>
          <w:b/>
        </w:rPr>
        <w:t xml:space="preserve"> ЙУИ</w:t>
      </w:r>
      <w:r w:rsidRPr="0073409F">
        <w:rPr>
          <w:b/>
        </w:rPr>
        <w:t>»)</w:t>
      </w:r>
    </w:p>
    <w:p w:rsidR="009C7C92" w:rsidRPr="0073409F" w:rsidRDefault="009C7C92" w:rsidP="009C7C92">
      <w:pPr>
        <w:contextualSpacing/>
        <w:jc w:val="center"/>
        <w:rPr>
          <w:rFonts w:ascii="Courier New" w:hAnsi="Courier New" w:cs="Courier New"/>
          <w:b/>
          <w:bCs/>
          <w:color w:val="26282F"/>
          <w:sz w:val="28"/>
          <w:szCs w:val="28"/>
        </w:rPr>
      </w:pPr>
    </w:p>
    <w:p w:rsidR="009C7C92" w:rsidRDefault="009C7C92">
      <w:pPr>
        <w:spacing w:line="360" w:lineRule="auto"/>
        <w:jc w:val="center"/>
        <w:rPr>
          <w:sz w:val="26"/>
          <w:szCs w:val="26"/>
        </w:rPr>
      </w:pPr>
    </w:p>
    <w:p w:rsidR="00890936" w:rsidRPr="009C7C92" w:rsidRDefault="00146AE0">
      <w:pPr>
        <w:spacing w:line="360" w:lineRule="auto"/>
        <w:jc w:val="center"/>
        <w:rPr>
          <w:b/>
          <w:sz w:val="26"/>
          <w:szCs w:val="26"/>
        </w:rPr>
      </w:pPr>
      <w:r w:rsidRPr="009C7C92">
        <w:rPr>
          <w:b/>
          <w:sz w:val="26"/>
          <w:szCs w:val="26"/>
        </w:rPr>
        <w:t>Аналитическая справка</w:t>
      </w:r>
    </w:p>
    <w:p w:rsidR="00890936" w:rsidRPr="009C7C92" w:rsidRDefault="00146AE0">
      <w:pPr>
        <w:spacing w:line="360" w:lineRule="auto"/>
        <w:jc w:val="center"/>
        <w:rPr>
          <w:b/>
          <w:sz w:val="26"/>
          <w:szCs w:val="26"/>
        </w:rPr>
      </w:pPr>
      <w:r w:rsidRPr="009C7C92">
        <w:rPr>
          <w:b/>
          <w:sz w:val="26"/>
          <w:szCs w:val="26"/>
        </w:rPr>
        <w:t xml:space="preserve">по итогам проведения школьного этапа </w:t>
      </w:r>
    </w:p>
    <w:p w:rsidR="00890936" w:rsidRPr="009C7C92" w:rsidRDefault="00146AE0">
      <w:pPr>
        <w:spacing w:line="360" w:lineRule="auto"/>
        <w:jc w:val="center"/>
        <w:rPr>
          <w:b/>
          <w:sz w:val="26"/>
          <w:szCs w:val="26"/>
        </w:rPr>
      </w:pPr>
      <w:r w:rsidRPr="009C7C92">
        <w:rPr>
          <w:b/>
          <w:sz w:val="26"/>
          <w:szCs w:val="26"/>
        </w:rPr>
        <w:t>Всероссийской олимпиады школьников по общеобразовательным предметам</w:t>
      </w:r>
    </w:p>
    <w:p w:rsidR="00890936" w:rsidRDefault="00146AE0">
      <w:pPr>
        <w:spacing w:line="360" w:lineRule="auto"/>
        <w:jc w:val="center"/>
        <w:rPr>
          <w:b/>
          <w:sz w:val="26"/>
          <w:szCs w:val="26"/>
        </w:rPr>
      </w:pPr>
      <w:r w:rsidRPr="009C7C92">
        <w:rPr>
          <w:b/>
          <w:sz w:val="26"/>
          <w:szCs w:val="26"/>
        </w:rPr>
        <w:t>в 202</w:t>
      </w:r>
      <w:r w:rsidR="009C7C92">
        <w:rPr>
          <w:b/>
          <w:sz w:val="26"/>
          <w:szCs w:val="26"/>
        </w:rPr>
        <w:t>4</w:t>
      </w:r>
      <w:r w:rsidRPr="009C7C92">
        <w:rPr>
          <w:b/>
          <w:sz w:val="26"/>
          <w:szCs w:val="26"/>
        </w:rPr>
        <w:t>-202</w:t>
      </w:r>
      <w:r w:rsidR="009C7C92">
        <w:rPr>
          <w:b/>
          <w:sz w:val="26"/>
          <w:szCs w:val="26"/>
        </w:rPr>
        <w:t>5</w:t>
      </w:r>
      <w:r w:rsidRPr="009C7C92">
        <w:rPr>
          <w:b/>
          <w:sz w:val="26"/>
          <w:szCs w:val="26"/>
        </w:rPr>
        <w:t xml:space="preserve"> учебном году.</w:t>
      </w:r>
    </w:p>
    <w:p w:rsidR="009C7C92" w:rsidRPr="009C7C92" w:rsidRDefault="009C7C92" w:rsidP="009C7C92">
      <w:pPr>
        <w:spacing w:line="360" w:lineRule="auto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30.11.2024 г.</w:t>
      </w:r>
      <w:bookmarkStart w:id="0" w:name="_GoBack"/>
      <w:bookmarkEnd w:id="0"/>
    </w:p>
    <w:p w:rsidR="00890936" w:rsidRDefault="00890936">
      <w:pPr>
        <w:widowControl w:val="0"/>
        <w:spacing w:before="20" w:after="40" w:line="360" w:lineRule="auto"/>
        <w:jc w:val="both"/>
        <w:rPr>
          <w:color w:val="000000"/>
          <w:sz w:val="26"/>
          <w:szCs w:val="26"/>
        </w:rPr>
      </w:pPr>
    </w:p>
    <w:p w:rsidR="00890936" w:rsidRDefault="00146AE0" w:rsidP="00192E45">
      <w:pPr>
        <w:widowControl w:val="0"/>
        <w:spacing w:before="20" w:after="40" w:line="360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Школьная олимпиада является первым этапом Всероссийской олимпиады школьников. Участие в предметной олимпиаде – это итог работы педагогического коллектива с одаренными учащимися не только на уроках, но и во внеурочной деятельности (факультативах, кружках и т.д.). Учащиеся показывают знания, полученные вне рамок школьной программы.</w:t>
      </w:r>
    </w:p>
    <w:p w:rsidR="00890936" w:rsidRDefault="00146AE0">
      <w:pPr>
        <w:spacing w:line="360" w:lineRule="auto"/>
        <w:ind w:firstLine="720"/>
        <w:rPr>
          <w:sz w:val="26"/>
          <w:szCs w:val="26"/>
        </w:rPr>
      </w:pPr>
      <w:r>
        <w:rPr>
          <w:sz w:val="26"/>
          <w:szCs w:val="26"/>
        </w:rPr>
        <w:t>Основными целями и задачами Олимпиады являются:</w:t>
      </w:r>
    </w:p>
    <w:p w:rsidR="00890936" w:rsidRDefault="00146AE0">
      <w:pPr>
        <w:pStyle w:val="af9"/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создание необходимых условий для выявления и развития у обучающихся творческих способностей и интереса к научно-исследовательской деятельности;</w:t>
      </w:r>
    </w:p>
    <w:p w:rsidR="00890936" w:rsidRDefault="00146AE0">
      <w:pPr>
        <w:tabs>
          <w:tab w:val="left" w:pos="709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- создание необходимых условий для поддержки одаренных детей;</w:t>
      </w:r>
    </w:p>
    <w:p w:rsidR="00890936" w:rsidRDefault="00146AE0">
      <w:pPr>
        <w:tabs>
          <w:tab w:val="left" w:pos="709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активизация работы факультативов, кружков и других форм внеклассной  и внешкольной работы с учащимися;</w:t>
      </w:r>
    </w:p>
    <w:p w:rsidR="00890936" w:rsidRDefault="00146AE0">
      <w:pPr>
        <w:tabs>
          <w:tab w:val="left" w:pos="709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- оказание помощи старшеклассникам в профессиональном самоопределении.</w:t>
      </w:r>
    </w:p>
    <w:p w:rsidR="00890936" w:rsidRDefault="00146AE0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Проведение школьного этапа предметных олимпиад регламентировалось Положением о проведении школьного этапа всероссийской олимпиады школьников по общеобразовательным предметам», </w:t>
      </w:r>
      <w:r>
        <w:rPr>
          <w:sz w:val="26"/>
          <w:szCs w:val="26"/>
        </w:rPr>
        <w:t>п</w:t>
      </w:r>
      <w:r>
        <w:rPr>
          <w:color w:val="000000" w:themeColor="text1"/>
          <w:sz w:val="26"/>
          <w:szCs w:val="26"/>
        </w:rPr>
        <w:t xml:space="preserve">риказом </w:t>
      </w:r>
      <w:r w:rsidR="002F01F8">
        <w:rPr>
          <w:color w:val="000000" w:themeColor="text1"/>
          <w:sz w:val="26"/>
          <w:szCs w:val="26"/>
        </w:rPr>
        <w:t>№ 200-од</w:t>
      </w:r>
      <w:r>
        <w:rPr>
          <w:color w:val="000000" w:themeColor="text1"/>
          <w:sz w:val="26"/>
          <w:szCs w:val="26"/>
        </w:rPr>
        <w:t xml:space="preserve"> от </w:t>
      </w:r>
      <w:r w:rsidR="002F01F8">
        <w:rPr>
          <w:color w:val="000000" w:themeColor="text1"/>
          <w:sz w:val="26"/>
          <w:szCs w:val="26"/>
        </w:rPr>
        <w:lastRenderedPageBreak/>
        <w:t>17</w:t>
      </w:r>
      <w:r>
        <w:rPr>
          <w:color w:val="000000" w:themeColor="text1"/>
          <w:sz w:val="26"/>
          <w:szCs w:val="26"/>
        </w:rPr>
        <w:t>.09.202</w:t>
      </w:r>
      <w:r w:rsidR="002F01F8">
        <w:rPr>
          <w:color w:val="000000" w:themeColor="text1"/>
          <w:sz w:val="26"/>
          <w:szCs w:val="26"/>
        </w:rPr>
        <w:t>4</w:t>
      </w:r>
      <w:r>
        <w:rPr>
          <w:color w:val="000000" w:themeColor="text1"/>
          <w:sz w:val="26"/>
          <w:szCs w:val="26"/>
        </w:rPr>
        <w:t xml:space="preserve"> г.</w:t>
      </w:r>
      <w:r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>«О проведении школьного этапа всероссийской олимпиады школьников в 202</w:t>
      </w:r>
      <w:r w:rsidR="002F01F8">
        <w:rPr>
          <w:sz w:val="26"/>
          <w:szCs w:val="26"/>
        </w:rPr>
        <w:t>4</w:t>
      </w:r>
      <w:r>
        <w:rPr>
          <w:sz w:val="26"/>
          <w:szCs w:val="26"/>
        </w:rPr>
        <w:t>-202</w:t>
      </w:r>
      <w:r w:rsidR="002F01F8">
        <w:rPr>
          <w:sz w:val="26"/>
          <w:szCs w:val="26"/>
        </w:rPr>
        <w:t>5</w:t>
      </w:r>
      <w:r>
        <w:rPr>
          <w:sz w:val="26"/>
          <w:szCs w:val="26"/>
        </w:rPr>
        <w:t xml:space="preserve"> учебном году». </w:t>
      </w:r>
      <w:r>
        <w:rPr>
          <w:color w:val="000000"/>
          <w:sz w:val="26"/>
          <w:szCs w:val="26"/>
        </w:rPr>
        <w:t xml:space="preserve"> </w:t>
      </w:r>
      <w:proofErr w:type="gramStart"/>
      <w:r>
        <w:rPr>
          <w:color w:val="000000"/>
          <w:sz w:val="26"/>
          <w:szCs w:val="26"/>
        </w:rPr>
        <w:t>Ш</w:t>
      </w:r>
      <w:r>
        <w:rPr>
          <w:sz w:val="26"/>
          <w:szCs w:val="26"/>
        </w:rPr>
        <w:t>кольные олимпиады были проведены следующим предметам:  физика, русский язык,  математика,  исто</w:t>
      </w:r>
      <w:r w:rsidR="002F01F8">
        <w:rPr>
          <w:sz w:val="26"/>
          <w:szCs w:val="26"/>
        </w:rPr>
        <w:t xml:space="preserve">рия,   биология,   литература, </w:t>
      </w:r>
      <w:r>
        <w:rPr>
          <w:sz w:val="26"/>
          <w:szCs w:val="26"/>
        </w:rPr>
        <w:t>обществознание, химия, география</w:t>
      </w:r>
      <w:r w:rsidR="002F01F8">
        <w:rPr>
          <w:sz w:val="26"/>
          <w:szCs w:val="26"/>
        </w:rPr>
        <w:t>,  технология, чеченский язык, чеченская литература</w:t>
      </w:r>
      <w:r>
        <w:rPr>
          <w:sz w:val="26"/>
          <w:szCs w:val="26"/>
        </w:rPr>
        <w:t>.</w:t>
      </w:r>
      <w:proofErr w:type="gramEnd"/>
      <w:r>
        <w:rPr>
          <w:sz w:val="26"/>
          <w:szCs w:val="26"/>
        </w:rPr>
        <w:t xml:space="preserve">  Школьный этап Всероссийской олимпиады школь</w:t>
      </w:r>
      <w:r w:rsidR="002F01F8">
        <w:rPr>
          <w:sz w:val="26"/>
          <w:szCs w:val="26"/>
        </w:rPr>
        <w:t>ников проводился с 20 сентября</w:t>
      </w:r>
      <w:r>
        <w:rPr>
          <w:sz w:val="26"/>
          <w:szCs w:val="26"/>
        </w:rPr>
        <w:t xml:space="preserve"> по 28 октября 202</w:t>
      </w:r>
      <w:r w:rsidR="002F01F8">
        <w:rPr>
          <w:sz w:val="26"/>
          <w:szCs w:val="26"/>
        </w:rPr>
        <w:t>4</w:t>
      </w:r>
      <w:r>
        <w:rPr>
          <w:sz w:val="26"/>
          <w:szCs w:val="26"/>
        </w:rPr>
        <w:t xml:space="preserve"> года. </w:t>
      </w:r>
    </w:p>
    <w:p w:rsidR="00890936" w:rsidRDefault="00146AE0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>
        <w:rPr>
          <w:sz w:val="26"/>
          <w:szCs w:val="26"/>
        </w:rPr>
        <w:tab/>
        <w:t xml:space="preserve">Оценка олимпиадных работ проводилась по результативности. </w:t>
      </w:r>
    </w:p>
    <w:p w:rsidR="00890936" w:rsidRDefault="00146AE0">
      <w:pPr>
        <w:spacing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Школьный  этап  проводился  по  единым     олимпиадным  заданиям,  разработанным  руководителями </w:t>
      </w:r>
      <w:r w:rsidR="002F01F8">
        <w:rPr>
          <w:sz w:val="26"/>
          <w:szCs w:val="26"/>
        </w:rPr>
        <w:t>региональных</w:t>
      </w:r>
      <w:r>
        <w:rPr>
          <w:sz w:val="26"/>
          <w:szCs w:val="26"/>
        </w:rPr>
        <w:t xml:space="preserve"> методических объединений. Школьный этап по физик</w:t>
      </w:r>
      <w:r w:rsidR="002F01F8">
        <w:rPr>
          <w:sz w:val="26"/>
          <w:szCs w:val="26"/>
        </w:rPr>
        <w:t xml:space="preserve">е, математике, химии, биологии </w:t>
      </w:r>
      <w:r>
        <w:rPr>
          <w:sz w:val="26"/>
          <w:szCs w:val="26"/>
        </w:rPr>
        <w:t xml:space="preserve">проводился на образовательной платформе Сириус. </w:t>
      </w:r>
    </w:p>
    <w:p w:rsidR="00890936" w:rsidRDefault="00146AE0">
      <w:pPr>
        <w:spacing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ходе проведения олимпиады  нарушения не были выявлены. </w:t>
      </w:r>
    </w:p>
    <w:p w:rsidR="00890936" w:rsidRDefault="00146AE0">
      <w:pPr>
        <w:spacing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На основании протоколов проведения олимпиад был составлен список победителей и призеров школьного этапа всероссийской олимпиады школьников. Участники школьного этапа олимпиады, набравшие наибольшее количество баллов, признаны победителями школьного этапа олимпиады при условии, что количес</w:t>
      </w:r>
      <w:r w:rsidR="002F01F8">
        <w:rPr>
          <w:sz w:val="26"/>
          <w:szCs w:val="26"/>
        </w:rPr>
        <w:t>тво набранных ими баллов равно 6</w:t>
      </w:r>
      <w:r>
        <w:rPr>
          <w:sz w:val="26"/>
          <w:szCs w:val="26"/>
        </w:rPr>
        <w:t>0 %  от максимально возможных баллов.</w:t>
      </w:r>
    </w:p>
    <w:p w:rsidR="00890936" w:rsidRDefault="00890936">
      <w:pPr>
        <w:spacing w:line="360" w:lineRule="auto"/>
        <w:ind w:firstLine="705"/>
        <w:jc w:val="center"/>
        <w:rPr>
          <w:sz w:val="26"/>
          <w:szCs w:val="26"/>
        </w:rPr>
      </w:pPr>
    </w:p>
    <w:p w:rsidR="00890936" w:rsidRDefault="00146AE0">
      <w:pPr>
        <w:spacing w:line="360" w:lineRule="auto"/>
        <w:ind w:firstLine="705"/>
        <w:jc w:val="center"/>
        <w:rPr>
          <w:sz w:val="26"/>
          <w:szCs w:val="26"/>
        </w:rPr>
      </w:pPr>
      <w:r>
        <w:rPr>
          <w:sz w:val="26"/>
          <w:szCs w:val="26"/>
        </w:rPr>
        <w:t>Таблица результативности участия школьников в предметных олимпиадах</w:t>
      </w:r>
    </w:p>
    <w:p w:rsidR="00890936" w:rsidRDefault="00890936">
      <w:pPr>
        <w:spacing w:line="360" w:lineRule="auto"/>
        <w:ind w:firstLine="705"/>
        <w:jc w:val="center"/>
        <w:rPr>
          <w:sz w:val="26"/>
          <w:szCs w:val="26"/>
        </w:rPr>
      </w:pPr>
    </w:p>
    <w:tbl>
      <w:tblPr>
        <w:tblW w:w="8074" w:type="dxa"/>
        <w:jc w:val="center"/>
        <w:tblInd w:w="-334" w:type="dxa"/>
        <w:tblLayout w:type="fixed"/>
        <w:tblLook w:val="04A0" w:firstRow="1" w:lastRow="0" w:firstColumn="1" w:lastColumn="0" w:noHBand="0" w:noVBand="1"/>
      </w:tblPr>
      <w:tblGrid>
        <w:gridCol w:w="802"/>
        <w:gridCol w:w="3993"/>
        <w:gridCol w:w="1559"/>
        <w:gridCol w:w="1720"/>
      </w:tblGrid>
      <w:tr w:rsidR="00192E45" w:rsidTr="00192E45">
        <w:trPr>
          <w:trHeight w:val="586"/>
          <w:jc w:val="center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255" w:space="0" w:color="FFFFFF"/>
            </w:tcBorders>
          </w:tcPr>
          <w:p w:rsidR="00192E45" w:rsidRDefault="00192E45">
            <w:pPr>
              <w:spacing w:line="36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№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right w:val="none" w:sz="255" w:space="0" w:color="FFFFFF"/>
            </w:tcBorders>
          </w:tcPr>
          <w:p w:rsidR="00192E45" w:rsidRDefault="00192E45">
            <w:pPr>
              <w:spacing w:line="36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Предмет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2E45" w:rsidRDefault="00192E45">
            <w:pPr>
              <w:spacing w:line="36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Количество участников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E45" w:rsidRDefault="00192E45">
            <w:pPr>
              <w:spacing w:line="36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Кол-во победителей и призеров</w:t>
            </w:r>
          </w:p>
        </w:tc>
      </w:tr>
      <w:tr w:rsidR="00192E45" w:rsidTr="00192E45">
        <w:trPr>
          <w:jc w:val="center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255" w:space="0" w:color="FFFFFF"/>
            </w:tcBorders>
          </w:tcPr>
          <w:p w:rsidR="00192E45" w:rsidRDefault="00192E45">
            <w:pPr>
              <w:spacing w:line="36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255" w:space="0" w:color="FFFFFF"/>
            </w:tcBorders>
          </w:tcPr>
          <w:p w:rsidR="00192E45" w:rsidRDefault="00192E45">
            <w:pPr>
              <w:spacing w:line="36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Биология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2E45" w:rsidRDefault="00192E45">
            <w:pPr>
              <w:spacing w:line="36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E45" w:rsidRDefault="00192E45">
            <w:pPr>
              <w:spacing w:line="36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</w:t>
            </w:r>
          </w:p>
        </w:tc>
      </w:tr>
      <w:tr w:rsidR="00192E45" w:rsidTr="00192E45">
        <w:trPr>
          <w:jc w:val="center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255" w:space="0" w:color="FFFFFF"/>
            </w:tcBorders>
          </w:tcPr>
          <w:p w:rsidR="00192E45" w:rsidRDefault="00192E45">
            <w:pPr>
              <w:spacing w:line="36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255" w:space="0" w:color="FFFFFF"/>
            </w:tcBorders>
          </w:tcPr>
          <w:p w:rsidR="00192E45" w:rsidRDefault="00192E45">
            <w:pPr>
              <w:spacing w:line="36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География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2E45" w:rsidRDefault="00192E45">
            <w:pPr>
              <w:spacing w:line="36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E45" w:rsidRDefault="00192E45">
            <w:pPr>
              <w:spacing w:line="36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</w:t>
            </w:r>
          </w:p>
        </w:tc>
      </w:tr>
      <w:tr w:rsidR="00192E45" w:rsidTr="00192E45">
        <w:trPr>
          <w:jc w:val="center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255" w:space="0" w:color="FFFFFF"/>
            </w:tcBorders>
          </w:tcPr>
          <w:p w:rsidR="00192E45" w:rsidRDefault="00192E45">
            <w:pPr>
              <w:spacing w:line="36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255" w:space="0" w:color="FFFFFF"/>
            </w:tcBorders>
          </w:tcPr>
          <w:p w:rsidR="00192E45" w:rsidRDefault="00192E45">
            <w:pPr>
              <w:spacing w:line="36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История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2E45" w:rsidRDefault="00192E45">
            <w:pPr>
              <w:spacing w:line="36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E45" w:rsidRDefault="00192E45">
            <w:pPr>
              <w:spacing w:line="36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192E45" w:rsidTr="00192E45">
        <w:trPr>
          <w:jc w:val="center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255" w:space="0" w:color="FFFFFF"/>
            </w:tcBorders>
          </w:tcPr>
          <w:p w:rsidR="00192E45" w:rsidRDefault="00192E45">
            <w:pPr>
              <w:spacing w:line="36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255" w:space="0" w:color="FFFFFF"/>
            </w:tcBorders>
          </w:tcPr>
          <w:p w:rsidR="00192E45" w:rsidRDefault="00192E45">
            <w:pPr>
              <w:spacing w:line="36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Литература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2E45" w:rsidRDefault="00192E45">
            <w:pPr>
              <w:spacing w:line="36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E45" w:rsidRDefault="00192E45">
            <w:pPr>
              <w:spacing w:line="36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192E45" w:rsidTr="00192E45">
        <w:trPr>
          <w:jc w:val="center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255" w:space="0" w:color="FFFFFF"/>
            </w:tcBorders>
          </w:tcPr>
          <w:p w:rsidR="00192E45" w:rsidRDefault="00192E45">
            <w:pPr>
              <w:spacing w:line="36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255" w:space="0" w:color="FFFFFF"/>
            </w:tcBorders>
          </w:tcPr>
          <w:p w:rsidR="00192E45" w:rsidRDefault="00192E45">
            <w:pPr>
              <w:spacing w:line="36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Обществознание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2E45" w:rsidRDefault="00192E45">
            <w:pPr>
              <w:spacing w:line="36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E45" w:rsidRDefault="00192E45">
            <w:pPr>
              <w:spacing w:line="36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192E45" w:rsidTr="00192E45">
        <w:trPr>
          <w:jc w:val="center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255" w:space="0" w:color="FFFFFF"/>
            </w:tcBorders>
          </w:tcPr>
          <w:p w:rsidR="00192E45" w:rsidRDefault="00192E45">
            <w:pPr>
              <w:spacing w:line="36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255" w:space="0" w:color="FFFFFF"/>
            </w:tcBorders>
          </w:tcPr>
          <w:p w:rsidR="00192E45" w:rsidRDefault="00192E45">
            <w:pPr>
              <w:spacing w:line="36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Русский язык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2E45" w:rsidRDefault="00192E45">
            <w:pPr>
              <w:spacing w:line="36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E45" w:rsidRDefault="00192E45">
            <w:pPr>
              <w:spacing w:line="36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192E45" w:rsidTr="00192E45">
        <w:trPr>
          <w:jc w:val="center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255" w:space="0" w:color="FFFFFF"/>
            </w:tcBorders>
          </w:tcPr>
          <w:p w:rsidR="00192E45" w:rsidRDefault="00192E45">
            <w:pPr>
              <w:spacing w:line="36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255" w:space="0" w:color="FFFFFF"/>
            </w:tcBorders>
          </w:tcPr>
          <w:p w:rsidR="00192E45" w:rsidRDefault="00192E45" w:rsidP="00587673">
            <w:pPr>
              <w:spacing w:line="36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Чеченский язык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2E45" w:rsidRDefault="00192E45">
            <w:pPr>
              <w:spacing w:line="36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E45" w:rsidRDefault="00192E45">
            <w:pPr>
              <w:spacing w:line="36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192E45" w:rsidTr="00192E45">
        <w:trPr>
          <w:jc w:val="center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255" w:space="0" w:color="FFFFFF"/>
            </w:tcBorders>
          </w:tcPr>
          <w:p w:rsidR="00192E45" w:rsidRDefault="00192E45">
            <w:pPr>
              <w:spacing w:line="36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8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255" w:space="0" w:color="FFFFFF"/>
            </w:tcBorders>
          </w:tcPr>
          <w:p w:rsidR="00192E45" w:rsidRDefault="00192E45" w:rsidP="00587673">
            <w:pPr>
              <w:spacing w:line="36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Чеченская литература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2E45" w:rsidRDefault="00192E45" w:rsidP="00030FD8">
            <w:pPr>
              <w:spacing w:line="36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E45" w:rsidRDefault="00192E45" w:rsidP="00030FD8">
            <w:pPr>
              <w:spacing w:line="36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192E45" w:rsidTr="00192E45">
        <w:trPr>
          <w:jc w:val="center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255" w:space="0" w:color="FFFFFF"/>
            </w:tcBorders>
          </w:tcPr>
          <w:p w:rsidR="00192E45" w:rsidRDefault="00192E45">
            <w:pPr>
              <w:spacing w:line="36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lastRenderedPageBreak/>
              <w:t>9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255" w:space="0" w:color="FFFFFF"/>
            </w:tcBorders>
          </w:tcPr>
          <w:p w:rsidR="00192E45" w:rsidRDefault="00192E45" w:rsidP="00587673">
            <w:pPr>
              <w:spacing w:line="36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Математика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2E45" w:rsidRDefault="00192E45" w:rsidP="00030FD8">
            <w:pPr>
              <w:spacing w:line="36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E45" w:rsidRDefault="00192E45" w:rsidP="00030FD8">
            <w:pPr>
              <w:spacing w:line="36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</w:t>
            </w:r>
          </w:p>
        </w:tc>
      </w:tr>
      <w:tr w:rsidR="00192E45" w:rsidTr="00192E45">
        <w:trPr>
          <w:jc w:val="center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255" w:space="0" w:color="FFFFFF"/>
            </w:tcBorders>
          </w:tcPr>
          <w:p w:rsidR="00192E45" w:rsidRDefault="00192E45">
            <w:pPr>
              <w:spacing w:line="36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255" w:space="0" w:color="FFFFFF"/>
            </w:tcBorders>
          </w:tcPr>
          <w:p w:rsidR="00192E45" w:rsidRDefault="00192E45" w:rsidP="00587673">
            <w:pPr>
              <w:spacing w:line="36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Химия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2E45" w:rsidRDefault="00192E45" w:rsidP="00720B69">
            <w:pPr>
              <w:spacing w:line="36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E45" w:rsidRDefault="00192E45" w:rsidP="00720B69">
            <w:pPr>
              <w:spacing w:line="36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</w:t>
            </w:r>
          </w:p>
        </w:tc>
      </w:tr>
      <w:tr w:rsidR="00192E45" w:rsidTr="00192E45">
        <w:trPr>
          <w:jc w:val="center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255" w:space="0" w:color="FFFFFF"/>
            </w:tcBorders>
          </w:tcPr>
          <w:p w:rsidR="00192E45" w:rsidRDefault="00192E45">
            <w:pPr>
              <w:spacing w:line="36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11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255" w:space="0" w:color="FFFFFF"/>
            </w:tcBorders>
          </w:tcPr>
          <w:p w:rsidR="00192E45" w:rsidRDefault="00192E45" w:rsidP="00587673">
            <w:pPr>
              <w:spacing w:line="36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Физика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2E45" w:rsidRDefault="00192E45" w:rsidP="00C60C73">
            <w:pPr>
              <w:spacing w:line="36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E45" w:rsidRDefault="00192E45" w:rsidP="00C60C73">
            <w:pPr>
              <w:spacing w:line="36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192E45" w:rsidTr="00192E45">
        <w:trPr>
          <w:jc w:val="center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255" w:space="0" w:color="FFFFFF"/>
            </w:tcBorders>
          </w:tcPr>
          <w:p w:rsidR="00192E45" w:rsidRDefault="00192E45">
            <w:pPr>
              <w:spacing w:line="36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12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255" w:space="0" w:color="FFFFFF"/>
            </w:tcBorders>
          </w:tcPr>
          <w:p w:rsidR="00192E45" w:rsidRDefault="00192E45" w:rsidP="00587673">
            <w:pPr>
              <w:spacing w:line="36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Технология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2E45" w:rsidRDefault="00192E45" w:rsidP="009A30F4">
            <w:pPr>
              <w:spacing w:line="36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E45" w:rsidRDefault="00192E45" w:rsidP="009A30F4">
            <w:pPr>
              <w:spacing w:line="36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</w:t>
            </w:r>
          </w:p>
        </w:tc>
      </w:tr>
      <w:tr w:rsidR="002F01F8" w:rsidTr="00BA134B">
        <w:trPr>
          <w:jc w:val="center"/>
        </w:trPr>
        <w:tc>
          <w:tcPr>
            <w:tcW w:w="4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255" w:space="0" w:color="FFFFFF"/>
            </w:tcBorders>
          </w:tcPr>
          <w:p w:rsidR="002F01F8" w:rsidRDefault="002F01F8" w:rsidP="002F01F8">
            <w:pPr>
              <w:spacing w:line="360" w:lineRule="auto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01F8" w:rsidRDefault="002F01F8" w:rsidP="009A30F4">
            <w:pPr>
              <w:spacing w:line="36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164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1F8" w:rsidRDefault="002F01F8" w:rsidP="009A30F4">
            <w:pPr>
              <w:spacing w:line="36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</w:tbl>
    <w:p w:rsidR="00890936" w:rsidRDefault="00146AE0">
      <w:pPr>
        <w:spacing w:line="360" w:lineRule="auto"/>
        <w:ind w:firstLine="705"/>
        <w:jc w:val="both"/>
        <w:rPr>
          <w:sz w:val="26"/>
          <w:szCs w:val="26"/>
        </w:rPr>
      </w:pPr>
      <w:r>
        <w:rPr>
          <w:sz w:val="26"/>
          <w:szCs w:val="26"/>
        </w:rPr>
        <w:t>Анализируя данные таблицы, следует сделать вывод:</w:t>
      </w:r>
    </w:p>
    <w:p w:rsidR="00890936" w:rsidRDefault="00890936">
      <w:pPr>
        <w:spacing w:line="360" w:lineRule="auto"/>
        <w:ind w:firstLine="705"/>
        <w:jc w:val="both"/>
        <w:rPr>
          <w:sz w:val="26"/>
          <w:szCs w:val="26"/>
        </w:rPr>
      </w:pPr>
    </w:p>
    <w:p w:rsidR="00890936" w:rsidRDefault="00146AE0">
      <w:pPr>
        <w:numPr>
          <w:ilvl w:val="0"/>
          <w:numId w:val="8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высокий процент победителей и призеров школьного этапа олимпиады показан на предметах: русский язык, </w:t>
      </w:r>
      <w:r w:rsidR="002F01F8">
        <w:rPr>
          <w:sz w:val="26"/>
          <w:szCs w:val="26"/>
        </w:rPr>
        <w:t>литература</w:t>
      </w:r>
      <w:r>
        <w:rPr>
          <w:sz w:val="26"/>
          <w:szCs w:val="26"/>
        </w:rPr>
        <w:t>.</w:t>
      </w:r>
    </w:p>
    <w:p w:rsidR="00890936" w:rsidRDefault="002F01F8">
      <w:pPr>
        <w:numPr>
          <w:ilvl w:val="0"/>
          <w:numId w:val="8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Нет</w:t>
      </w:r>
      <w:r w:rsidR="00146AE0">
        <w:rPr>
          <w:sz w:val="26"/>
          <w:szCs w:val="26"/>
        </w:rPr>
        <w:t xml:space="preserve"> победителей и призеров школьного этапа олимпиады </w:t>
      </w:r>
      <w:proofErr w:type="gramStart"/>
      <w:r w:rsidR="00146AE0">
        <w:rPr>
          <w:sz w:val="26"/>
          <w:szCs w:val="26"/>
        </w:rPr>
        <w:t>показан</w:t>
      </w:r>
      <w:proofErr w:type="gramEnd"/>
      <w:r w:rsidR="00146AE0">
        <w:rPr>
          <w:sz w:val="26"/>
          <w:szCs w:val="26"/>
        </w:rPr>
        <w:t xml:space="preserve"> на предметах: </w:t>
      </w:r>
      <w:r>
        <w:rPr>
          <w:sz w:val="26"/>
          <w:szCs w:val="26"/>
        </w:rPr>
        <w:t>математике химии, технологии, биологии, географии</w:t>
      </w:r>
      <w:r w:rsidR="00146AE0">
        <w:rPr>
          <w:sz w:val="26"/>
          <w:szCs w:val="26"/>
        </w:rPr>
        <w:t>.</w:t>
      </w:r>
    </w:p>
    <w:p w:rsidR="00890936" w:rsidRDefault="002F01F8">
      <w:pPr>
        <w:numPr>
          <w:ilvl w:val="0"/>
          <w:numId w:val="8"/>
        </w:num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Низкий процент</w:t>
      </w:r>
      <w:r w:rsidR="00146AE0">
        <w:rPr>
          <w:sz w:val="26"/>
          <w:szCs w:val="26"/>
        </w:rPr>
        <w:t xml:space="preserve">  победителей и призеров школьного этапа олимпиады в  предметах</w:t>
      </w:r>
      <w:r>
        <w:rPr>
          <w:sz w:val="26"/>
          <w:szCs w:val="26"/>
        </w:rPr>
        <w:t>: физика, чеченская литература, обществознание</w:t>
      </w:r>
      <w:r w:rsidR="00146AE0">
        <w:rPr>
          <w:sz w:val="26"/>
          <w:szCs w:val="26"/>
        </w:rPr>
        <w:t>.</w:t>
      </w:r>
    </w:p>
    <w:p w:rsidR="00890936" w:rsidRDefault="002F01F8">
      <w:pPr>
        <w:spacing w:line="360" w:lineRule="auto"/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заседаниях МО учителей-предметников был проведен анализ и разбор олимпиадных заданий по каждому предмету. Проанализированы частые ошибки детей, решено ввести аналогичные задания в урочную деятельность. </w:t>
      </w:r>
    </w:p>
    <w:p w:rsidR="00890936" w:rsidRDefault="00146AE0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Рекомендации:</w:t>
      </w:r>
    </w:p>
    <w:p w:rsidR="00890936" w:rsidRDefault="00146AE0">
      <w:pPr>
        <w:numPr>
          <w:ilvl w:val="0"/>
          <w:numId w:val="2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Учителям-предметникам  необходимо использовать все виды учебной и внеурочной деятельности для целенаправленной подготовки к олимпиадам;</w:t>
      </w:r>
    </w:p>
    <w:p w:rsidR="00890936" w:rsidRDefault="00146AE0">
      <w:pPr>
        <w:spacing w:line="360" w:lineRule="auto"/>
        <w:ind w:firstLine="360"/>
        <w:jc w:val="both"/>
        <w:rPr>
          <w:sz w:val="26"/>
          <w:szCs w:val="26"/>
        </w:rPr>
      </w:pPr>
      <w:r>
        <w:rPr>
          <w:sz w:val="26"/>
          <w:szCs w:val="26"/>
        </w:rPr>
        <w:t>2.Учителям-предметникам, учащимся которых рекомендовано принять участие в муниципальном этапе олимпиады, осуществлять целенаправленную индивидуальную работу по подготовке участников.</w:t>
      </w:r>
    </w:p>
    <w:p w:rsidR="00890936" w:rsidRDefault="00146AE0">
      <w:pPr>
        <w:spacing w:line="360" w:lineRule="auto"/>
        <w:ind w:firstLine="360"/>
        <w:jc w:val="both"/>
        <w:rPr>
          <w:sz w:val="26"/>
          <w:szCs w:val="26"/>
        </w:rPr>
      </w:pPr>
      <w:r>
        <w:rPr>
          <w:sz w:val="26"/>
          <w:szCs w:val="26"/>
        </w:rPr>
        <w:t>3.Классным руководителям проводить беседы с родителями о значимости  участия  детей в олимпиадах.</w:t>
      </w:r>
    </w:p>
    <w:p w:rsidR="00890936" w:rsidRDefault="00146AE0">
      <w:pPr>
        <w:spacing w:line="360" w:lineRule="auto"/>
        <w:ind w:firstLine="360"/>
        <w:jc w:val="both"/>
        <w:rPr>
          <w:sz w:val="26"/>
          <w:szCs w:val="26"/>
        </w:rPr>
      </w:pPr>
      <w:r>
        <w:rPr>
          <w:sz w:val="26"/>
          <w:szCs w:val="26"/>
        </w:rPr>
        <w:t>4.Использовать интерактивные источники информации при подготовке к олимпиадам.</w:t>
      </w:r>
    </w:p>
    <w:p w:rsidR="00890936" w:rsidRDefault="00890936">
      <w:pPr>
        <w:spacing w:line="360" w:lineRule="auto"/>
        <w:jc w:val="both"/>
        <w:rPr>
          <w:sz w:val="26"/>
          <w:szCs w:val="26"/>
        </w:rPr>
      </w:pPr>
    </w:p>
    <w:p w:rsidR="00890936" w:rsidRDefault="002F01F8" w:rsidP="002F01F8">
      <w:pPr>
        <w:spacing w:line="36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Методист</w:t>
      </w:r>
      <w:r w:rsidR="00146AE0">
        <w:rPr>
          <w:sz w:val="26"/>
          <w:szCs w:val="26"/>
        </w:rPr>
        <w:t xml:space="preserve">                                                              </w:t>
      </w:r>
      <w:r>
        <w:rPr>
          <w:sz w:val="26"/>
          <w:szCs w:val="26"/>
        </w:rPr>
        <w:t xml:space="preserve">А.Д. </w:t>
      </w:r>
      <w:proofErr w:type="spellStart"/>
      <w:r>
        <w:rPr>
          <w:sz w:val="26"/>
          <w:szCs w:val="26"/>
        </w:rPr>
        <w:t>Ионкина</w:t>
      </w:r>
      <w:proofErr w:type="spellEnd"/>
    </w:p>
    <w:p w:rsidR="00890936" w:rsidRDefault="00146AE0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</w:t>
      </w:r>
    </w:p>
    <w:p w:rsidR="00890936" w:rsidRDefault="00146AE0">
      <w:pPr>
        <w:pStyle w:val="af9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  </w:t>
      </w:r>
    </w:p>
    <w:sectPr w:rsidR="00890936" w:rsidSect="002F01F8">
      <w:pgSz w:w="11906" w:h="16838"/>
      <w:pgMar w:top="1135" w:right="851" w:bottom="125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0335" w:rsidRDefault="00A00335">
      <w:r>
        <w:separator/>
      </w:r>
    </w:p>
  </w:endnote>
  <w:endnote w:type="continuationSeparator" w:id="0">
    <w:p w:rsidR="00A00335" w:rsidRDefault="00A00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0335" w:rsidRDefault="00A00335">
      <w:r>
        <w:separator/>
      </w:r>
    </w:p>
  </w:footnote>
  <w:footnote w:type="continuationSeparator" w:id="0">
    <w:p w:rsidR="00A00335" w:rsidRDefault="00A003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976EA"/>
    <w:multiLevelType w:val="hybridMultilevel"/>
    <w:tmpl w:val="96A6CBFA"/>
    <w:lvl w:ilvl="0" w:tplc="E37C88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4D0E896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7116CF2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896906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5FA892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F7528B9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118E01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D8051E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582E4C0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F876503"/>
    <w:multiLevelType w:val="multilevel"/>
    <w:tmpl w:val="81EA919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6480" w:hanging="360"/>
      </w:pPr>
    </w:lvl>
  </w:abstractNum>
  <w:abstractNum w:abstractNumId="2">
    <w:nsid w:val="23A80BCD"/>
    <w:multiLevelType w:val="hybridMultilevel"/>
    <w:tmpl w:val="CE8ED71E"/>
    <w:lvl w:ilvl="0" w:tplc="3EB61B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74142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E98CB8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C2AFC9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C46BB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A0C02B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CA058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2421A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F3C559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4B72695"/>
    <w:multiLevelType w:val="hybridMultilevel"/>
    <w:tmpl w:val="958ED6F4"/>
    <w:lvl w:ilvl="0" w:tplc="D3F03158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 w:tplc="6B1EBC06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 w:tplc="DEF6FFF8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 w:tplc="67769AD4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 w:tplc="3A3C63E2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 w:tplc="6C22C8C4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 w:tplc="96748E9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 w:tplc="7C24149A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 w:tplc="DEEEF9DA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4">
    <w:nsid w:val="5C091812"/>
    <w:multiLevelType w:val="hybridMultilevel"/>
    <w:tmpl w:val="539CF3B8"/>
    <w:lvl w:ilvl="0" w:tplc="A54848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DC90D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9E0261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5286B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F4C4B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516164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DC8EC9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B471C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28AF3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16A7098"/>
    <w:multiLevelType w:val="hybridMultilevel"/>
    <w:tmpl w:val="69F8DA2C"/>
    <w:lvl w:ilvl="0" w:tplc="58C264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3D2D8C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2E0208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D3E1F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F61C4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52AB5F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DC88C1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EE2CC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08A693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2207D2B"/>
    <w:multiLevelType w:val="hybridMultilevel"/>
    <w:tmpl w:val="51B633EA"/>
    <w:lvl w:ilvl="0" w:tplc="F1DE6CCC">
      <w:start w:val="1"/>
      <w:numFmt w:val="decimal"/>
      <w:lvlText w:val="%1."/>
      <w:lvlJc w:val="left"/>
      <w:pPr>
        <w:ind w:left="1890" w:hanging="1170"/>
      </w:pPr>
    </w:lvl>
    <w:lvl w:ilvl="1" w:tplc="4434E6DC">
      <w:start w:val="1"/>
      <w:numFmt w:val="lowerLetter"/>
      <w:lvlText w:val="%2."/>
      <w:lvlJc w:val="left"/>
      <w:pPr>
        <w:ind w:left="1800" w:hanging="360"/>
      </w:pPr>
    </w:lvl>
    <w:lvl w:ilvl="2" w:tplc="4AF88E74">
      <w:start w:val="1"/>
      <w:numFmt w:val="lowerRoman"/>
      <w:lvlText w:val="%3."/>
      <w:lvlJc w:val="right"/>
      <w:pPr>
        <w:ind w:left="2520" w:hanging="180"/>
      </w:pPr>
    </w:lvl>
    <w:lvl w:ilvl="3" w:tplc="837E2250">
      <w:start w:val="1"/>
      <w:numFmt w:val="decimal"/>
      <w:lvlText w:val="%4."/>
      <w:lvlJc w:val="left"/>
      <w:pPr>
        <w:ind w:left="3240" w:hanging="360"/>
      </w:pPr>
    </w:lvl>
    <w:lvl w:ilvl="4" w:tplc="CCD8F394">
      <w:start w:val="1"/>
      <w:numFmt w:val="lowerLetter"/>
      <w:lvlText w:val="%5."/>
      <w:lvlJc w:val="left"/>
      <w:pPr>
        <w:ind w:left="3960" w:hanging="360"/>
      </w:pPr>
    </w:lvl>
    <w:lvl w:ilvl="5" w:tplc="02862D60">
      <w:start w:val="1"/>
      <w:numFmt w:val="lowerRoman"/>
      <w:lvlText w:val="%6."/>
      <w:lvlJc w:val="right"/>
      <w:pPr>
        <w:ind w:left="4680" w:hanging="180"/>
      </w:pPr>
    </w:lvl>
    <w:lvl w:ilvl="6" w:tplc="1138D20E">
      <w:start w:val="1"/>
      <w:numFmt w:val="decimal"/>
      <w:lvlText w:val="%7."/>
      <w:lvlJc w:val="left"/>
      <w:pPr>
        <w:ind w:left="5400" w:hanging="360"/>
      </w:pPr>
    </w:lvl>
    <w:lvl w:ilvl="7" w:tplc="FC0E2BB6">
      <w:start w:val="1"/>
      <w:numFmt w:val="lowerLetter"/>
      <w:lvlText w:val="%8."/>
      <w:lvlJc w:val="left"/>
      <w:pPr>
        <w:ind w:left="6120" w:hanging="360"/>
      </w:pPr>
    </w:lvl>
    <w:lvl w:ilvl="8" w:tplc="2FC876CE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3"/>
  </w:num>
  <w:num w:numId="6">
    <w:abstractNumId w:val="1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936"/>
    <w:rsid w:val="00146AE0"/>
    <w:rsid w:val="00192E45"/>
    <w:rsid w:val="002F01F8"/>
    <w:rsid w:val="00890936"/>
    <w:rsid w:val="009C7C92"/>
    <w:rsid w:val="00A00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rPr>
      <w:color w:val="0000FF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paragraph" w:styleId="af9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a">
    <w:name w:val="Balloon Text"/>
    <w:basedOn w:val="a"/>
    <w:link w:val="afb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link w:val="a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rPr>
      <w:color w:val="0000FF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paragraph" w:styleId="af9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a">
    <w:name w:val="Balloon Text"/>
    <w:basedOn w:val="a"/>
    <w:link w:val="afb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link w:val="a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625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4183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3</cp:revision>
  <dcterms:created xsi:type="dcterms:W3CDTF">2024-12-30T10:18:00Z</dcterms:created>
  <dcterms:modified xsi:type="dcterms:W3CDTF">2024-12-30T10:19:00Z</dcterms:modified>
  <cp:version>917504</cp:version>
</cp:coreProperties>
</file>